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BD1AD" w14:textId="3ABC3A72" w:rsidR="009F0EB8" w:rsidRPr="00242EFF" w:rsidRDefault="009F0EB8" w:rsidP="00242EFF">
      <w:pPr>
        <w:rPr>
          <w:rFonts w:ascii="Arial" w:eastAsia="Calibri" w:hAnsi="Arial" w:cs="Arial"/>
          <w:b/>
          <w:bCs/>
          <w:caps/>
          <w:sz w:val="24"/>
          <w:szCs w:val="24"/>
        </w:rPr>
      </w:pPr>
      <w:bookmarkStart w:id="0" w:name="_Toc232415869"/>
      <w:r w:rsidRPr="00242EFF">
        <w:rPr>
          <w:b/>
          <w:bCs/>
          <w:sz w:val="24"/>
          <w:szCs w:val="24"/>
        </w:rPr>
        <w:t>DO OBJETO</w:t>
      </w:r>
      <w:bookmarkEnd w:id="0"/>
    </w:p>
    <w:p w14:paraId="5EC1C4CF" w14:textId="75F8886D" w:rsidR="00D477F9" w:rsidRDefault="00A4139F" w:rsidP="00D477F9">
      <w:pPr>
        <w:pStyle w:val="GASMIGTEXTO"/>
      </w:pPr>
      <w:r w:rsidRPr="00A4139F">
        <w:rPr>
          <w:bCs/>
        </w:rPr>
        <w:t xml:space="preserve">Prestação de </w:t>
      </w:r>
      <w:r>
        <w:rPr>
          <w:bCs/>
        </w:rPr>
        <w:t>S</w:t>
      </w:r>
      <w:r w:rsidRPr="00A4139F">
        <w:rPr>
          <w:bCs/>
        </w:rPr>
        <w:t xml:space="preserve">erviços </w:t>
      </w:r>
      <w:r>
        <w:rPr>
          <w:bCs/>
        </w:rPr>
        <w:t>M</w:t>
      </w:r>
      <w:r w:rsidRPr="00A4139F">
        <w:rPr>
          <w:bCs/>
        </w:rPr>
        <w:t xml:space="preserve">ecânicos de </w:t>
      </w:r>
      <w:r>
        <w:rPr>
          <w:bCs/>
        </w:rPr>
        <w:t>M</w:t>
      </w:r>
      <w:r w:rsidRPr="00A4139F">
        <w:rPr>
          <w:bCs/>
        </w:rPr>
        <w:t>anutenção, incluindo atividades complementares e acessórias necessárias à sua execução, destinados ao atendimento do sistema de distribuição de gás natural, executados em regime de empreitada por PREÇO UNITÁRIO, por UNIDADE DE SERVIÇO (US), em toda a área de concessão da Gasmig.</w:t>
      </w:r>
      <w:r w:rsidR="00D477F9" w:rsidRPr="00D477F9">
        <w:t xml:space="preserve">   </w:t>
      </w:r>
    </w:p>
    <w:p w14:paraId="6B8336A7" w14:textId="75F8886D" w:rsidR="009F0EB8" w:rsidRPr="002F65E6" w:rsidRDefault="009F0EB8" w:rsidP="00A50995">
      <w:pPr>
        <w:pStyle w:val="GASMIGTITULO01"/>
        <w:numPr>
          <w:ilvl w:val="0"/>
          <w:numId w:val="0"/>
        </w:numPr>
      </w:pPr>
      <w:bookmarkStart w:id="1" w:name="_Toc232415871"/>
      <w:r w:rsidRPr="002F65E6">
        <w:t>ESPECIFICAÇÕES DO OBJETO</w:t>
      </w:r>
      <w:bookmarkEnd w:id="1"/>
    </w:p>
    <w:p w14:paraId="61601E94" w14:textId="757A1CF0" w:rsidR="009F0EB8" w:rsidRPr="002F65E6" w:rsidRDefault="00242EFF" w:rsidP="00242EFF">
      <w:pPr>
        <w:pStyle w:val="GASMIGTTULO02"/>
        <w:numPr>
          <w:ilvl w:val="0"/>
          <w:numId w:val="0"/>
        </w:numPr>
        <w:ind w:left="357" w:hanging="357"/>
      </w:pPr>
      <w:bookmarkStart w:id="2" w:name="_Toc232415872"/>
      <w:r>
        <w:t xml:space="preserve">   </w:t>
      </w:r>
      <w:r w:rsidR="009F0EB8" w:rsidRPr="002F65E6">
        <w:t>Escopo dos Serviços</w:t>
      </w:r>
      <w:bookmarkEnd w:id="2"/>
    </w:p>
    <w:p w14:paraId="73F0D94B" w14:textId="2A1B16DB" w:rsidR="00DF77BD" w:rsidRDefault="00F871DD" w:rsidP="00DF77BD">
      <w:pPr>
        <w:pStyle w:val="GASMIGTEXTO"/>
      </w:pPr>
      <w:r w:rsidRPr="00AC3E7A">
        <w:t xml:space="preserve">O contrato </w:t>
      </w:r>
      <w:r w:rsidR="00372804">
        <w:t xml:space="preserve">de </w:t>
      </w:r>
      <w:r w:rsidR="00AF7175">
        <w:rPr>
          <w:bCs/>
        </w:rPr>
        <w:t>S</w:t>
      </w:r>
      <w:r w:rsidR="00AF7175" w:rsidRPr="00A4139F">
        <w:rPr>
          <w:bCs/>
        </w:rPr>
        <w:t xml:space="preserve">erviços </w:t>
      </w:r>
      <w:r w:rsidR="00AF7175">
        <w:rPr>
          <w:bCs/>
        </w:rPr>
        <w:t>M</w:t>
      </w:r>
      <w:r w:rsidR="00AF7175" w:rsidRPr="00A4139F">
        <w:rPr>
          <w:bCs/>
        </w:rPr>
        <w:t xml:space="preserve">ecânicos de </w:t>
      </w:r>
      <w:r w:rsidR="00AF7175">
        <w:rPr>
          <w:bCs/>
        </w:rPr>
        <w:t>M</w:t>
      </w:r>
      <w:r w:rsidR="00AF7175" w:rsidRPr="00A4139F">
        <w:rPr>
          <w:bCs/>
        </w:rPr>
        <w:t>anutenção</w:t>
      </w:r>
      <w:r w:rsidR="00AF7175" w:rsidRPr="00AC3E7A">
        <w:t xml:space="preserve"> </w:t>
      </w:r>
      <w:r w:rsidRPr="00AC3E7A">
        <w:t xml:space="preserve">pode ser utilizado para atender todos os Centros de Distribuição da Gasmig, em toda sua área de concessão. </w:t>
      </w:r>
      <w:r w:rsidR="009F0EB8" w:rsidRPr="00DF77BD">
        <w:t xml:space="preserve">O </w:t>
      </w:r>
      <w:r w:rsidR="00286315">
        <w:t>detalhamento</w:t>
      </w:r>
      <w:r w:rsidR="00286315" w:rsidRPr="00DF77BD">
        <w:t xml:space="preserve"> </w:t>
      </w:r>
      <w:r w:rsidR="009F0EB8" w:rsidRPr="00DF77BD">
        <w:t xml:space="preserve">dos serviços está descrito no </w:t>
      </w:r>
      <w:r w:rsidR="00DF77BD" w:rsidRPr="00DF77BD">
        <w:t>documento</w:t>
      </w:r>
      <w:r w:rsidR="009F0EB8" w:rsidRPr="00DF77BD">
        <w:t xml:space="preserve"> </w:t>
      </w:r>
      <w:r w:rsidR="00DF77BD" w:rsidRPr="00DF77BD">
        <w:t>DTG-01-RGN-MDD-01 (MEMORIAL DESCRITIV</w:t>
      </w:r>
      <w:r w:rsidR="003523E0">
        <w:t>O E CRITÉRIOS DE MEDIÇÃO – SERVI</w:t>
      </w:r>
      <w:r w:rsidR="00DF77BD" w:rsidRPr="00DF77BD">
        <w:t xml:space="preserve">ÇOS </w:t>
      </w:r>
      <w:r w:rsidR="003F2953">
        <w:t xml:space="preserve">MECÂNICOS </w:t>
      </w:r>
      <w:r w:rsidR="00286315">
        <w:t>DE MANUTENÇÃO</w:t>
      </w:r>
      <w:r w:rsidR="00DF77BD" w:rsidRPr="00DF77BD">
        <w:t>)</w:t>
      </w:r>
      <w:r w:rsidR="005957BE" w:rsidRPr="00DF77BD">
        <w:t xml:space="preserve">. </w:t>
      </w:r>
      <w:r w:rsidR="005E06C3" w:rsidRPr="002F65E6">
        <w:t>Consistirá basicamente das atividades principais listadas a</w:t>
      </w:r>
      <w:r w:rsidR="00DF77BD">
        <w:t xml:space="preserve"> seguir: </w:t>
      </w:r>
    </w:p>
    <w:p w14:paraId="4D91ABA9" w14:textId="77777777" w:rsidR="003E1CF5" w:rsidRPr="003E1CF5" w:rsidRDefault="003E1CF5" w:rsidP="008B0790">
      <w:pPr>
        <w:pStyle w:val="GASMIGMARCADOR01"/>
      </w:pPr>
      <w:r w:rsidRPr="003E1CF5">
        <w:t>ANÁLISE LABORATORIAL</w:t>
      </w:r>
    </w:p>
    <w:p w14:paraId="68735A78" w14:textId="77777777" w:rsidR="003E1CF5" w:rsidRPr="003E1CF5" w:rsidRDefault="003E1CF5" w:rsidP="008B0790">
      <w:pPr>
        <w:pStyle w:val="GASMIGMARCADOR01"/>
      </w:pPr>
      <w:r w:rsidRPr="003E1CF5">
        <w:t xml:space="preserve">APOIO TÉCNICO </w:t>
      </w:r>
    </w:p>
    <w:p w14:paraId="2C6292E6" w14:textId="77777777" w:rsidR="003E1CF5" w:rsidRPr="003E1CF5" w:rsidRDefault="003E1CF5" w:rsidP="008B0790">
      <w:pPr>
        <w:pStyle w:val="GASMIGMARCADOR01"/>
      </w:pPr>
      <w:r w:rsidRPr="003E1CF5">
        <w:t xml:space="preserve">ATENDIMENTO TÉCNICO </w:t>
      </w:r>
    </w:p>
    <w:p w14:paraId="5CAA4B35" w14:textId="77777777" w:rsidR="003E1CF5" w:rsidRPr="003E1CF5" w:rsidRDefault="003E1CF5" w:rsidP="008B0790">
      <w:pPr>
        <w:pStyle w:val="GASMIGMARCADOR01"/>
      </w:pPr>
      <w:r w:rsidRPr="003E1CF5">
        <w:t xml:space="preserve">CALDEIRARIA </w:t>
      </w:r>
    </w:p>
    <w:p w14:paraId="0C141F4D" w14:textId="77777777" w:rsidR="003E1CF5" w:rsidRPr="003E1CF5" w:rsidRDefault="003E1CF5" w:rsidP="008B0790">
      <w:pPr>
        <w:pStyle w:val="GASMIGMARCADOR01"/>
      </w:pPr>
      <w:r w:rsidRPr="003E1CF5">
        <w:t>CALIBRAÇÃO DE EQUIPAMENTOS</w:t>
      </w:r>
    </w:p>
    <w:p w14:paraId="7B0187CA" w14:textId="77777777" w:rsidR="003E1CF5" w:rsidRPr="003E1CF5" w:rsidRDefault="003E1CF5" w:rsidP="008B0790">
      <w:pPr>
        <w:pStyle w:val="GASMIGMARCADOR01"/>
      </w:pPr>
      <w:r w:rsidRPr="003E1CF5">
        <w:t>CARPINTARIA</w:t>
      </w:r>
    </w:p>
    <w:p w14:paraId="04C340C7" w14:textId="77777777" w:rsidR="003E1CF5" w:rsidRPr="003E1CF5" w:rsidRDefault="003E1CF5" w:rsidP="008B0790">
      <w:pPr>
        <w:pStyle w:val="GASMIGMARCADOR01"/>
      </w:pPr>
      <w:r w:rsidRPr="003E1CF5">
        <w:t>CONSERVAÇÃO E MANUTENÇÃO DE CILINDROS</w:t>
      </w:r>
    </w:p>
    <w:p w14:paraId="5198D773" w14:textId="77777777" w:rsidR="003E1CF5" w:rsidRPr="003E1CF5" w:rsidRDefault="003E1CF5" w:rsidP="008B0790">
      <w:pPr>
        <w:pStyle w:val="GASMIGMARCADOR01"/>
      </w:pPr>
      <w:r w:rsidRPr="003E1CF5">
        <w:t>DESENHO E DOCUMENTOS</w:t>
      </w:r>
    </w:p>
    <w:p w14:paraId="6F8E49B7" w14:textId="77777777" w:rsidR="003E1CF5" w:rsidRPr="003E1CF5" w:rsidRDefault="003E1CF5" w:rsidP="008B0790">
      <w:pPr>
        <w:pStyle w:val="GASMIGMARCADOR01"/>
      </w:pPr>
      <w:r w:rsidRPr="003E1CF5">
        <w:t>DESTINAÇÃO E DESCARTE DE RESÍDUOS</w:t>
      </w:r>
    </w:p>
    <w:p w14:paraId="40AEE3BF" w14:textId="77777777" w:rsidR="003E1CF5" w:rsidRPr="003E1CF5" w:rsidRDefault="003E1CF5" w:rsidP="008B0790">
      <w:pPr>
        <w:pStyle w:val="GASMIGMARCADOR01"/>
      </w:pPr>
      <w:r w:rsidRPr="003E1CF5">
        <w:t>FABRICAÇÃO DE PIG</w:t>
      </w:r>
    </w:p>
    <w:p w14:paraId="1063F061" w14:textId="77777777" w:rsidR="003E1CF5" w:rsidRPr="003E1CF5" w:rsidRDefault="003E1CF5" w:rsidP="008B0790">
      <w:pPr>
        <w:pStyle w:val="GASMIGMARCADOR01"/>
      </w:pPr>
      <w:r w:rsidRPr="003E1CF5">
        <w:t>FABRICAÇÃO DE VEDAÇÃO</w:t>
      </w:r>
    </w:p>
    <w:p w14:paraId="6509727B" w14:textId="77777777" w:rsidR="003E1CF5" w:rsidRPr="003E1CF5" w:rsidRDefault="003E1CF5" w:rsidP="008B0790">
      <w:pPr>
        <w:pStyle w:val="GASMIGMARCADOR01"/>
      </w:pPr>
      <w:r w:rsidRPr="003E1CF5">
        <w:t>INSPEÇÃO</w:t>
      </w:r>
    </w:p>
    <w:p w14:paraId="3679D032" w14:textId="77777777" w:rsidR="003E1CF5" w:rsidRPr="003E1CF5" w:rsidRDefault="003E1CF5" w:rsidP="008B0790">
      <w:pPr>
        <w:pStyle w:val="GASMIGMARCADOR01"/>
      </w:pPr>
      <w:r w:rsidRPr="003E1CF5">
        <w:t>MANUTENÇÃO EM EQUIPAMENTOS DE MEDIÇÃO E DETECÇÃO</w:t>
      </w:r>
    </w:p>
    <w:p w14:paraId="7A34DD23" w14:textId="77777777" w:rsidR="003E1CF5" w:rsidRPr="003E1CF5" w:rsidRDefault="003E1CF5" w:rsidP="008B0790">
      <w:pPr>
        <w:pStyle w:val="GASMIGMARCADOR01"/>
      </w:pPr>
      <w:r w:rsidRPr="003E1CF5">
        <w:t>MANUTENÇÃO EM EQUIPAMENTOS E MÁQUINAS DE APOIO</w:t>
      </w:r>
    </w:p>
    <w:p w14:paraId="591472C9" w14:textId="4EE62EDF" w:rsidR="003E1CF5" w:rsidRPr="003E1CF5" w:rsidRDefault="00F438CA" w:rsidP="008B0790">
      <w:pPr>
        <w:pStyle w:val="GASMIGMARCADOR01"/>
      </w:pPr>
      <w:r w:rsidRPr="003E1CF5">
        <w:t>MÁQUINAS</w:t>
      </w:r>
      <w:r w:rsidR="003E1CF5" w:rsidRPr="003E1CF5">
        <w:t xml:space="preserve"> E VEÍCULOS ESPECIAIS</w:t>
      </w:r>
    </w:p>
    <w:p w14:paraId="00847898" w14:textId="77777777" w:rsidR="003E1CF5" w:rsidRPr="003E1CF5" w:rsidRDefault="003E1CF5" w:rsidP="008B0790">
      <w:pPr>
        <w:pStyle w:val="GASMIGMARCADOR01"/>
      </w:pPr>
      <w:r w:rsidRPr="003E1CF5">
        <w:lastRenderedPageBreak/>
        <w:t>MARCENARIA</w:t>
      </w:r>
    </w:p>
    <w:p w14:paraId="7512FE16" w14:textId="77777777" w:rsidR="003E1CF5" w:rsidRPr="003E1CF5" w:rsidRDefault="003E1CF5" w:rsidP="008B0790">
      <w:pPr>
        <w:pStyle w:val="GASMIGMARCADOR01"/>
      </w:pPr>
      <w:r w:rsidRPr="003E1CF5">
        <w:t>MOBILIZAÇÃO DE EQUIPE</w:t>
      </w:r>
    </w:p>
    <w:p w14:paraId="74AA8BE6" w14:textId="77777777" w:rsidR="003E1CF5" w:rsidRPr="003E1CF5" w:rsidRDefault="003E1CF5" w:rsidP="008B0790">
      <w:pPr>
        <w:pStyle w:val="GASMIGMARCADOR01"/>
      </w:pPr>
      <w:r w:rsidRPr="003E1CF5">
        <w:t>PINTURA</w:t>
      </w:r>
    </w:p>
    <w:p w14:paraId="4DC5F050" w14:textId="77777777" w:rsidR="003E1CF5" w:rsidRPr="003E1CF5" w:rsidRDefault="003E1CF5" w:rsidP="008B0790">
      <w:pPr>
        <w:pStyle w:val="GASMIGMARCADOR01"/>
      </w:pPr>
      <w:r w:rsidRPr="003E1CF5">
        <w:t>PIPE SHOP</w:t>
      </w:r>
    </w:p>
    <w:p w14:paraId="3DA10D59" w14:textId="77777777" w:rsidR="003E1CF5" w:rsidRPr="003E1CF5" w:rsidRDefault="003E1CF5" w:rsidP="008B0790">
      <w:pPr>
        <w:pStyle w:val="GASMIGMARCADOR01"/>
      </w:pPr>
      <w:r w:rsidRPr="003E1CF5">
        <w:t xml:space="preserve">REDES INTERNAS </w:t>
      </w:r>
    </w:p>
    <w:p w14:paraId="6689D277" w14:textId="77777777" w:rsidR="003E1CF5" w:rsidRPr="003E1CF5" w:rsidRDefault="003E1CF5" w:rsidP="008B0790">
      <w:pPr>
        <w:pStyle w:val="GASMIGMARCADOR01"/>
      </w:pPr>
      <w:r w:rsidRPr="003E1CF5">
        <w:t>REVESTIMENTO DE TUBULAÇÕES</w:t>
      </w:r>
    </w:p>
    <w:p w14:paraId="505C15D7" w14:textId="77777777" w:rsidR="003E1CF5" w:rsidRPr="003E1CF5" w:rsidRDefault="003E1CF5" w:rsidP="008B0790">
      <w:pPr>
        <w:pStyle w:val="GASMIGMARCADOR01"/>
      </w:pPr>
      <w:r w:rsidRPr="003E1CF5">
        <w:t>SERVIÇOS ESPECIALIZADOS</w:t>
      </w:r>
    </w:p>
    <w:p w14:paraId="77BEC78C" w14:textId="77777777" w:rsidR="003E1CF5" w:rsidRPr="003E1CF5" w:rsidRDefault="003E1CF5" w:rsidP="008B0790">
      <w:pPr>
        <w:pStyle w:val="GASMIGMARCADOR01"/>
      </w:pPr>
      <w:r w:rsidRPr="003E1CF5">
        <w:t>TAGUEAMENTO</w:t>
      </w:r>
    </w:p>
    <w:p w14:paraId="6CFA3C05" w14:textId="77777777" w:rsidR="003E1CF5" w:rsidRPr="003E1CF5" w:rsidRDefault="003E1CF5" w:rsidP="008B0790">
      <w:pPr>
        <w:pStyle w:val="GASMIGMARCADOR01"/>
      </w:pPr>
      <w:r w:rsidRPr="003E1CF5">
        <w:t>TESTE DE ESTANQUEIDADE</w:t>
      </w:r>
    </w:p>
    <w:p w14:paraId="56DD76E3" w14:textId="77777777" w:rsidR="003E1CF5" w:rsidRPr="003E1CF5" w:rsidRDefault="003E1CF5" w:rsidP="008B0790">
      <w:pPr>
        <w:pStyle w:val="GASMIGMARCADOR01"/>
      </w:pPr>
      <w:r w:rsidRPr="003E1CF5">
        <w:t>TESTE HIDROSTÁTICO</w:t>
      </w:r>
    </w:p>
    <w:p w14:paraId="784CCACF" w14:textId="20382AAB" w:rsidR="00052323" w:rsidRDefault="003E1CF5" w:rsidP="008B0790">
      <w:pPr>
        <w:pStyle w:val="GASMIGMARCADOR01"/>
        <w:rPr>
          <w:rFonts w:eastAsia="Calibri"/>
          <w:b/>
          <w:bCs/>
          <w:szCs w:val="24"/>
        </w:rPr>
      </w:pPr>
      <w:r w:rsidRPr="003E1CF5">
        <w:t>USINAGEM</w:t>
      </w:r>
      <w:r w:rsidR="00052323">
        <w:br w:type="page"/>
      </w:r>
    </w:p>
    <w:p w14:paraId="4E001F67" w14:textId="28E8D5F7" w:rsidR="009F0EB8" w:rsidRPr="002F65E6" w:rsidRDefault="009F0EB8" w:rsidP="00242EFF">
      <w:pPr>
        <w:pStyle w:val="GASMIGTTULO02"/>
        <w:numPr>
          <w:ilvl w:val="0"/>
          <w:numId w:val="0"/>
        </w:numPr>
      </w:pPr>
      <w:bookmarkStart w:id="3" w:name="_Toc232415873"/>
      <w:r w:rsidRPr="002F65E6">
        <w:lastRenderedPageBreak/>
        <w:t>Prazo</w:t>
      </w:r>
      <w:r w:rsidR="003575AC">
        <w:t xml:space="preserve"> para prestação dos serviços</w:t>
      </w:r>
      <w:bookmarkEnd w:id="3"/>
    </w:p>
    <w:p w14:paraId="5068139B" w14:textId="05EC4E86" w:rsidR="009B134E" w:rsidRDefault="009B134E" w:rsidP="00F438CA">
      <w:pPr>
        <w:pStyle w:val="GASMIGTEXTO"/>
      </w:pPr>
      <w:r w:rsidRPr="003250E3">
        <w:t xml:space="preserve">O prazo de vigência do contrato será de </w:t>
      </w:r>
      <w:r w:rsidR="003E1CF5">
        <w:t>36</w:t>
      </w:r>
      <w:r w:rsidR="003E1CF5" w:rsidRPr="003250E3">
        <w:t xml:space="preserve"> </w:t>
      </w:r>
      <w:r w:rsidRPr="003250E3">
        <w:t xml:space="preserve">meses, contados a partir da data de autorização de início dos serviços, que será emitida pela GASMIG após a assinatura do contrato, podendo ser </w:t>
      </w:r>
      <w:r w:rsidRPr="003250E3">
        <w:rPr>
          <w:bCs/>
        </w:rPr>
        <w:t xml:space="preserve">prorrogado por períodos de </w:t>
      </w:r>
      <w:r w:rsidR="00177818">
        <w:rPr>
          <w:bCs/>
        </w:rPr>
        <w:t>múltiplos de 3</w:t>
      </w:r>
      <w:r w:rsidRPr="003250E3">
        <w:rPr>
          <w:bCs/>
        </w:rPr>
        <w:t xml:space="preserve"> (</w:t>
      </w:r>
      <w:r w:rsidR="00177818">
        <w:rPr>
          <w:bCs/>
        </w:rPr>
        <w:t>três</w:t>
      </w:r>
      <w:r w:rsidRPr="003250E3">
        <w:rPr>
          <w:bCs/>
        </w:rPr>
        <w:t>) meses, totalizando o máximo de 60 (sessenta) meses</w:t>
      </w:r>
      <w:r w:rsidRPr="003250E3">
        <w:t xml:space="preserve">, desde que tenha saldo financeiro, mediante celebração de Termo de Aditamento ou ainda ser rescindido a qualquer tempo por acordo das partes. </w:t>
      </w:r>
    </w:p>
    <w:p w14:paraId="08C566A1" w14:textId="38E2396E" w:rsidR="003575AC" w:rsidRPr="003575AC" w:rsidRDefault="00A74A72" w:rsidP="00242EFF">
      <w:pPr>
        <w:pStyle w:val="GASMIGTTULO02"/>
        <w:numPr>
          <w:ilvl w:val="0"/>
          <w:numId w:val="0"/>
        </w:numPr>
        <w:ind w:left="357"/>
      </w:pPr>
      <w:bookmarkStart w:id="4" w:name="_Toc232415874"/>
      <w:r>
        <w:t>L</w:t>
      </w:r>
      <w:r w:rsidR="003575AC" w:rsidRPr="002F65E6">
        <w:t>ocal</w:t>
      </w:r>
      <w:r>
        <w:t xml:space="preserve"> e horário</w:t>
      </w:r>
      <w:r w:rsidR="003575AC" w:rsidRPr="002F65E6">
        <w:t xml:space="preserve"> para prestação dos serviços</w:t>
      </w:r>
      <w:bookmarkEnd w:id="4"/>
    </w:p>
    <w:p w14:paraId="21CC4520" w14:textId="7C04E558" w:rsidR="00F91E70" w:rsidRDefault="00F438CA" w:rsidP="00AE274E">
      <w:pPr>
        <w:pStyle w:val="GASMIGMARCADOR01"/>
        <w:numPr>
          <w:ilvl w:val="0"/>
          <w:numId w:val="8"/>
        </w:numPr>
        <w:rPr>
          <w:color w:val="000000"/>
          <w:szCs w:val="24"/>
          <w:shd w:val="clear" w:color="auto" w:fill="FFFFFF"/>
        </w:rPr>
      </w:pPr>
      <w:r>
        <w:t>Incialmente</w:t>
      </w:r>
      <w:r w:rsidR="003E1CF5">
        <w:t xml:space="preserve"> a</w:t>
      </w:r>
      <w:r w:rsidR="009B134E">
        <w:t xml:space="preserve"> </w:t>
      </w:r>
      <w:r w:rsidR="00FA2EA9">
        <w:t>CONTRATADA</w:t>
      </w:r>
      <w:r w:rsidR="009B134E">
        <w:t xml:space="preserve"> deverá fixar uma base em oficina localizada no centro de distribuição da Região Metropolitana de Belo Horizonte da </w:t>
      </w:r>
      <w:r w:rsidR="00D91C1B">
        <w:t>Gasmig</w:t>
      </w:r>
      <w:r w:rsidR="00F40BC8">
        <w:t xml:space="preserve"> (CD-RMBH)</w:t>
      </w:r>
      <w:r w:rsidR="00D91C1B">
        <w:t>, situado na Rua Dr. José Américo Cançado Bahia, 1009, Bairro Cidade Industrial, Contagem/MG, entretanto, prestará serviços em toda a área de concessão da Gasmig, conforme demandas de serviços</w:t>
      </w:r>
      <w:r w:rsidR="00F91E70">
        <w:t xml:space="preserve"> e condições de mobilização de equipes para serviços externos definidas no </w:t>
      </w:r>
      <w:r>
        <w:t>memorial</w:t>
      </w:r>
      <w:r w:rsidR="00F91E70">
        <w:t xml:space="preserve"> descritivo </w:t>
      </w:r>
      <w:r w:rsidR="00F91E70" w:rsidRPr="001B03BE">
        <w:rPr>
          <w:color w:val="000000"/>
          <w:szCs w:val="24"/>
          <w:shd w:val="clear" w:color="auto" w:fill="FFFFFF"/>
        </w:rPr>
        <w:t>DTG-16-SRV-</w:t>
      </w:r>
      <w:r w:rsidR="00F91E70">
        <w:rPr>
          <w:color w:val="000000"/>
          <w:szCs w:val="24"/>
          <w:shd w:val="clear" w:color="auto" w:fill="FFFFFF"/>
        </w:rPr>
        <w:t>MDD</w:t>
      </w:r>
      <w:r w:rsidR="00F91E70" w:rsidRPr="001B03BE">
        <w:rPr>
          <w:color w:val="000000"/>
          <w:szCs w:val="24"/>
          <w:shd w:val="clear" w:color="auto" w:fill="FFFFFF"/>
        </w:rPr>
        <w:t>-01</w:t>
      </w:r>
      <w:r w:rsidR="00F91E70">
        <w:rPr>
          <w:color w:val="000000"/>
          <w:szCs w:val="24"/>
          <w:shd w:val="clear" w:color="auto" w:fill="FFFFFF"/>
        </w:rPr>
        <w:t>.</w:t>
      </w:r>
      <w:r w:rsidR="003E1CF5">
        <w:rPr>
          <w:color w:val="000000"/>
          <w:szCs w:val="24"/>
          <w:shd w:val="clear" w:color="auto" w:fill="FFFFFF"/>
        </w:rPr>
        <w:t xml:space="preserve"> Conforme a conveniência da Gasmig, poderá ser solicitado que a </w:t>
      </w:r>
      <w:r w:rsidR="00EB5F7E">
        <w:t>CONTRATADA</w:t>
      </w:r>
      <w:r w:rsidR="003E1CF5">
        <w:rPr>
          <w:color w:val="000000"/>
          <w:szCs w:val="24"/>
          <w:shd w:val="clear" w:color="auto" w:fill="FFFFFF"/>
        </w:rPr>
        <w:t>, durante a vigência do contrato, fixe nova base, externa à Gasmig. Nesta situação, existem itens no contrato específicos para a remuneração da manutenção desta nova base, assim como para a remuneração de mobilização e desmobilização.</w:t>
      </w:r>
    </w:p>
    <w:p w14:paraId="0B1C7615" w14:textId="2CA5BD7E" w:rsidR="008B0790" w:rsidRDefault="00A74A72" w:rsidP="00A74A72">
      <w:pPr>
        <w:pStyle w:val="GASMIGMARCADOR01"/>
        <w:numPr>
          <w:ilvl w:val="0"/>
          <w:numId w:val="8"/>
        </w:numPr>
      </w:pPr>
      <w:r w:rsidRPr="008654C9">
        <w:t xml:space="preserve">Os serviços de fabricação, reformas, caldeirarias, em geral serão realizados preferencialmente na oficina da </w:t>
      </w:r>
      <w:r w:rsidR="00EB5F7E">
        <w:t>CONTRATADA</w:t>
      </w:r>
      <w:r w:rsidRPr="008654C9">
        <w:t>. O material para fabricação normalmente é fornecido pela GASMIG no CD-RMBH em Contagem, que deve ser retirado pela C</w:t>
      </w:r>
      <w:r>
        <w:t>ONTRATADA, entretanto, poderá haver a disponibilização de materiais em almoxarifados fora do CD-RMBH.</w:t>
      </w:r>
      <w:r w:rsidR="008B0790">
        <w:t xml:space="preserve"> </w:t>
      </w:r>
    </w:p>
    <w:p w14:paraId="5E5EDEDC" w14:textId="1987C7AA" w:rsidR="00A74A72" w:rsidRPr="008654C9" w:rsidRDefault="008B0790" w:rsidP="00A74A72">
      <w:pPr>
        <w:pStyle w:val="GASMIGMARCADOR01"/>
        <w:numPr>
          <w:ilvl w:val="0"/>
          <w:numId w:val="8"/>
        </w:numPr>
      </w:pPr>
      <w:r>
        <w:t>Caso a Gasmig opte por manter a Contratada em oficina fora do CD-RMBH</w:t>
      </w:r>
      <w:r w:rsidR="00A74A72">
        <w:t xml:space="preserve"> </w:t>
      </w:r>
      <w:r>
        <w:t xml:space="preserve">com Almoxarifado no CD-RMBH ou </w:t>
      </w:r>
      <w:r w:rsidR="00037F2B">
        <w:t xml:space="preserve">mantenha a </w:t>
      </w:r>
      <w:r w:rsidR="00EB5F7E">
        <w:t>CONTRATADA</w:t>
      </w:r>
      <w:r w:rsidR="00037F2B">
        <w:t xml:space="preserve"> em oficina no CD-RMBH e almoxarifado fora do CD-RMBH ou ainda que mantenha os dois fora do CD-RMBH, de uma forma geral, não haverá remuneração/medição referente ao deslocamento de até 5 km (somente ida) para retirada/devolução de materiais leves, pois estes custos estarão diluídos nos demais serviços. Casos extremos, cargas pesadas que necessitam de máquinas, caminhões ou outros veículos especiais podem ser considerados exceção e, conforme critério da Gasmig, poderão ser definidos como merecedores de medição.   </w:t>
      </w:r>
      <w:r>
        <w:t xml:space="preserve"> </w:t>
      </w:r>
    </w:p>
    <w:p w14:paraId="7898743C" w14:textId="77777777" w:rsidR="00A74A72" w:rsidRDefault="00A74A72" w:rsidP="00A74A72">
      <w:pPr>
        <w:pStyle w:val="GASMIGMARCADOR01"/>
        <w:numPr>
          <w:ilvl w:val="0"/>
          <w:numId w:val="8"/>
        </w:numPr>
        <w:rPr>
          <w:b/>
          <w:i/>
        </w:rPr>
      </w:pPr>
      <w:r w:rsidRPr="006352A0">
        <w:t xml:space="preserve">Conforme demanda da GASMIG, a </w:t>
      </w:r>
      <w:r>
        <w:t>CONTRATADA</w:t>
      </w:r>
      <w:r w:rsidRPr="006352A0">
        <w:t xml:space="preserve"> será solicitada a realizar serviços na rede de distribuição de gás natural que poderá ocorrer em toda a sua área de concessão. Os critérios para</w:t>
      </w:r>
      <w:r>
        <w:t xml:space="preserve"> mobilização estão descritos no capítulo referentes ao memorial descritiv</w:t>
      </w:r>
      <w:r w:rsidRPr="009627E2">
        <w:t>o</w:t>
      </w:r>
      <w:r w:rsidRPr="009627E2">
        <w:rPr>
          <w:b/>
          <w:i/>
        </w:rPr>
        <w:t>.</w:t>
      </w:r>
    </w:p>
    <w:p w14:paraId="003B76D6" w14:textId="75028E96" w:rsidR="00A74A72" w:rsidRDefault="00A74A72" w:rsidP="00A74A72">
      <w:pPr>
        <w:pStyle w:val="GASMIGMARCADOR01"/>
        <w:numPr>
          <w:ilvl w:val="0"/>
          <w:numId w:val="8"/>
        </w:numPr>
      </w:pPr>
      <w:r w:rsidRPr="006352A0">
        <w:t xml:space="preserve">A Menos que demandados pela GASMIG para serviços externos, a equipe da </w:t>
      </w:r>
      <w:r>
        <w:t>CONTRATADA</w:t>
      </w:r>
      <w:r w:rsidRPr="006352A0">
        <w:t xml:space="preserve"> deve estar </w:t>
      </w:r>
      <w:r>
        <w:t>disponível para prestação de serviços no</w:t>
      </w:r>
      <w:r w:rsidRPr="006352A0">
        <w:t xml:space="preserve"> CD-RMBH em Contagem</w:t>
      </w:r>
      <w:r>
        <w:t xml:space="preserve"> ou em outro local externo, conforme consta no MDD</w:t>
      </w:r>
      <w:r w:rsidRPr="006352A0">
        <w:t xml:space="preserve">, </w:t>
      </w:r>
      <w:r w:rsidRPr="006352A0">
        <w:lastRenderedPageBreak/>
        <w:t xml:space="preserve">no mínimo, conforme o horário vigente do corpo da GASMIG (Atualmente, de segunda a sexta-feira, </w:t>
      </w:r>
      <w:r w:rsidR="00F438CA" w:rsidRPr="006352A0">
        <w:t>das</w:t>
      </w:r>
      <w:r w:rsidRPr="006352A0">
        <w:t xml:space="preserve"> 07:45 às 16:45). </w:t>
      </w:r>
    </w:p>
    <w:p w14:paraId="044AA013" w14:textId="3C68B2DD" w:rsidR="00A74A72" w:rsidRPr="00252E1B" w:rsidRDefault="00A74A72" w:rsidP="00617882">
      <w:pPr>
        <w:pStyle w:val="GASMIGMARCADOR01"/>
      </w:pPr>
      <w:r>
        <w:t>A CONTRATADA deverá seguir o calendário administrativo da GASMIG para o CD-RMBH</w:t>
      </w:r>
      <w:r w:rsidR="00A20431">
        <w:t xml:space="preserve"> que será enviado periodicamente após a assinatura do contrato</w:t>
      </w:r>
      <w:r>
        <w:t>.</w:t>
      </w:r>
    </w:p>
    <w:p w14:paraId="3DEBB273" w14:textId="5057A58E" w:rsidR="00A74A72" w:rsidRPr="006352A0" w:rsidRDefault="00A74A72" w:rsidP="00A74A72">
      <w:pPr>
        <w:pStyle w:val="GASMIGMARCADOR01"/>
        <w:numPr>
          <w:ilvl w:val="0"/>
          <w:numId w:val="8"/>
        </w:numPr>
      </w:pPr>
      <w:r w:rsidRPr="006352A0">
        <w:t xml:space="preserve">A GASMIG poderá solicitar, conforme sua conveniência, a execução de serviços em horários diversos, diferentes dos </w:t>
      </w:r>
      <w:r w:rsidR="00A20431">
        <w:t>anteriormente</w:t>
      </w:r>
      <w:r w:rsidRPr="006352A0">
        <w:t xml:space="preserve"> estabelecidos.                                                                                                                                                                                                                                                                                                                                                                                                                                                                                                                                                                                                                                                                                                                                                                                                                                                                                                                                                                                                                                                                                                                                                                                                                                                                                                                                                                                                                                                                                                                                                                                                                                                                                                                                                                                                                                                                                                                                                                       </w:t>
      </w:r>
    </w:p>
    <w:p w14:paraId="1629BACF" w14:textId="77777777" w:rsidR="00A74A72" w:rsidRPr="006352A0" w:rsidRDefault="00A74A72" w:rsidP="00A74A72">
      <w:pPr>
        <w:pStyle w:val="GASMIGMARCADOR01"/>
        <w:numPr>
          <w:ilvl w:val="0"/>
          <w:numId w:val="8"/>
        </w:numPr>
      </w:pPr>
      <w:r w:rsidRPr="006352A0">
        <w:t>A medição e consequente pagamento das atividades é realizada por serviço, sem vínculo de horários. Desta forma, serviços demandados para fora do horário estabelecido serão tratados da seguinte forma:</w:t>
      </w:r>
    </w:p>
    <w:p w14:paraId="59F06067" w14:textId="69C2F271" w:rsidR="00A74A72" w:rsidRPr="006352A0" w:rsidRDefault="00A74A72" w:rsidP="00A74A72">
      <w:pPr>
        <w:pStyle w:val="GASMIGMARCADOR02"/>
        <w:numPr>
          <w:ilvl w:val="1"/>
          <w:numId w:val="8"/>
        </w:numPr>
      </w:pPr>
      <w:r w:rsidRPr="006352A0">
        <w:t xml:space="preserve">Serviços realizados fora do horário por iniciativa própria da </w:t>
      </w:r>
      <w:r w:rsidR="00EB5F7E">
        <w:t>CONTRATADA</w:t>
      </w:r>
      <w:r w:rsidRPr="006352A0">
        <w:t xml:space="preserve"> não sofrerão medição diferenciada.</w:t>
      </w:r>
    </w:p>
    <w:p w14:paraId="75AF3B03" w14:textId="1807ADC1" w:rsidR="00A74A72" w:rsidRPr="006352A0" w:rsidRDefault="00A74A72" w:rsidP="00A74A72">
      <w:pPr>
        <w:pStyle w:val="GASMIGMARCADOR02"/>
        <w:numPr>
          <w:ilvl w:val="1"/>
          <w:numId w:val="8"/>
        </w:numPr>
      </w:pPr>
      <w:r w:rsidRPr="006352A0">
        <w:t xml:space="preserve">Para serviços realizados, por demanda da </w:t>
      </w:r>
      <w:r w:rsidR="00A20431">
        <w:t>CONTRATANTE</w:t>
      </w:r>
      <w:r w:rsidRPr="006352A0">
        <w:t>, fora do horário, em dias úteis ou em finais de semana</w:t>
      </w:r>
      <w:r w:rsidR="00A20431">
        <w:t>,</w:t>
      </w:r>
      <w:r w:rsidRPr="006352A0">
        <w:t xml:space="preserve"> feriados</w:t>
      </w:r>
      <w:r w:rsidR="00A95A40">
        <w:t>,</w:t>
      </w:r>
      <w:r w:rsidR="00A20431">
        <w:t xml:space="preserve"> dias ponte</w:t>
      </w:r>
      <w:r w:rsidRPr="006352A0">
        <w:t xml:space="preserve">, a GASMIG irá considerar no BMS referente ao serviço as definições </w:t>
      </w:r>
      <w:r>
        <w:t>do</w:t>
      </w:r>
      <w:r w:rsidRPr="006352A0">
        <w:t xml:space="preserve"> Memorial Descritivo e Critério De Medição </w:t>
      </w:r>
      <w:r w:rsidR="00A20431" w:rsidRPr="00617882">
        <w:rPr>
          <w:b/>
          <w:bCs/>
        </w:rPr>
        <w:t>DTG-16-SRV-MDD-01</w:t>
      </w:r>
      <w:r w:rsidR="00A20431">
        <w:t xml:space="preserve"> </w:t>
      </w:r>
      <w:r w:rsidRPr="006352A0">
        <w:t xml:space="preserve">e onde </w:t>
      </w:r>
      <w:r>
        <w:t>são</w:t>
      </w:r>
      <w:r w:rsidRPr="006352A0">
        <w:t xml:space="preserve"> descrito</w:t>
      </w:r>
      <w:r>
        <w:t>s</w:t>
      </w:r>
      <w:r w:rsidRPr="006352A0">
        <w:t xml:space="preserve"> os critérios de pagamento e proporcionalidades das horas extras. </w:t>
      </w:r>
    </w:p>
    <w:p w14:paraId="5E77DBFF" w14:textId="77777777" w:rsidR="00A74A72" w:rsidRPr="006352A0" w:rsidRDefault="00A74A72" w:rsidP="00A74A72">
      <w:pPr>
        <w:pStyle w:val="GASMIGMARCADOR02"/>
        <w:numPr>
          <w:ilvl w:val="1"/>
          <w:numId w:val="8"/>
        </w:numPr>
      </w:pPr>
      <w:r w:rsidRPr="006352A0">
        <w:t xml:space="preserve">Serviços contínuos, que porventura ultrapassem diversos dias e horários deverão ter um critério de medição previamente acordado entre a GASMIG e a </w:t>
      </w:r>
      <w:r>
        <w:t>CONTRATADA.</w:t>
      </w:r>
    </w:p>
    <w:p w14:paraId="683A4C85" w14:textId="6FA10497" w:rsidR="00FC107F" w:rsidRDefault="00A74A72" w:rsidP="0023063C">
      <w:pPr>
        <w:pStyle w:val="GASMIGMARCADOR02"/>
        <w:numPr>
          <w:ilvl w:val="1"/>
          <w:numId w:val="8"/>
        </w:numPr>
      </w:pPr>
      <w:r w:rsidRPr="006352A0">
        <w:t xml:space="preserve">A </w:t>
      </w:r>
      <w:r w:rsidR="0023063C">
        <w:t xml:space="preserve">critério da CONTRATANTE, poderá ser solicitado a </w:t>
      </w:r>
      <w:r w:rsidR="00FC107F">
        <w:t>prestação de serviços em escala de sobreaviso ou em</w:t>
      </w:r>
      <w:r w:rsidR="00A11841">
        <w:t xml:space="preserve"> </w:t>
      </w:r>
      <w:r w:rsidR="00FC107F">
        <w:t xml:space="preserve">escala de revezamento conforme condições definidas no </w:t>
      </w:r>
      <w:r w:rsidR="00FC107F" w:rsidRPr="006352A0">
        <w:t xml:space="preserve">Memorial Descritivo e Critério De Medição </w:t>
      </w:r>
      <w:r w:rsidR="00FC107F" w:rsidRPr="008654C9">
        <w:rPr>
          <w:b/>
          <w:bCs/>
        </w:rPr>
        <w:t>DTG-16-SRV-MDD-01</w:t>
      </w:r>
      <w:r w:rsidR="00FC107F">
        <w:t xml:space="preserve">. </w:t>
      </w:r>
    </w:p>
    <w:p w14:paraId="373FB3DB" w14:textId="2A733C03" w:rsidR="00A74A72" w:rsidRPr="006352A0" w:rsidRDefault="00A74A72" w:rsidP="000279B6">
      <w:pPr>
        <w:pStyle w:val="GASMIGMARCADOR02"/>
        <w:numPr>
          <w:ilvl w:val="1"/>
          <w:numId w:val="8"/>
        </w:numPr>
      </w:pPr>
      <w:r w:rsidRPr="006352A0">
        <w:t xml:space="preserve">para ser acionada em caso de emergências na RDGN. Após o contato da GASMIG, o representante da </w:t>
      </w:r>
      <w:r w:rsidR="00EB5F7E">
        <w:t>CONTRATADA</w:t>
      </w:r>
      <w:r w:rsidRPr="006352A0">
        <w:t xml:space="preserve"> terá </w:t>
      </w:r>
      <w:r>
        <w:t>1</w:t>
      </w:r>
      <w:r w:rsidRPr="006352A0">
        <w:t xml:space="preserve"> hora para apresentar a equipe solicitada pela GASMIG na localidade do CD-RMBH, na rua José Américo Cansado Bahia, 1009, Contagem – MG. Eventualmente, a equipe pode ser convocada para atender </w:t>
      </w:r>
      <w:proofErr w:type="gramStart"/>
      <w:r w:rsidRPr="006352A0">
        <w:t>à</w:t>
      </w:r>
      <w:proofErr w:type="gramEnd"/>
      <w:r w:rsidRPr="006352A0">
        <w:t xml:space="preserve"> emergências diretamente no local da ocorrência, sem passar pelo CD-RMBH. Neste caso, o prazo será de </w:t>
      </w:r>
      <w:r>
        <w:t>2</w:t>
      </w:r>
      <w:r w:rsidRPr="006352A0">
        <w:t xml:space="preserve"> horas. Estas mesmas condições são validas para o acionamento de caminhão </w:t>
      </w:r>
      <w:proofErr w:type="spellStart"/>
      <w:r w:rsidRPr="00617882">
        <w:t>munck</w:t>
      </w:r>
      <w:proofErr w:type="spellEnd"/>
      <w:r w:rsidRPr="006352A0">
        <w:t xml:space="preserve"> e retroescavadeira.</w:t>
      </w:r>
      <w:r w:rsidR="000279B6" w:rsidRPr="000279B6">
        <w:rPr>
          <w:rFonts w:ascii="Times New Roman" w:hAnsi="Times New Roman" w:cs="Times New Roman"/>
          <w:szCs w:val="24"/>
          <w:lang w:eastAsia="pt-BR"/>
        </w:rPr>
        <w:t xml:space="preserve"> </w:t>
      </w:r>
      <w:r w:rsidR="000279B6" w:rsidRPr="000279B6">
        <w:t>Os prazos de mobilização para atendimento emergencial deverão ser observados durante a execução contratual, não constituindo requisito de habilitação ou condição prévia de participação no certame.</w:t>
      </w:r>
      <w:r w:rsidR="000279B6" w:rsidRPr="000279B6">
        <w:rPr>
          <w:rFonts w:ascii="Times New Roman" w:hAnsi="Times New Roman" w:cs="Times New Roman"/>
          <w:szCs w:val="24"/>
          <w:lang w:eastAsia="pt-BR"/>
        </w:rPr>
        <w:t xml:space="preserve"> </w:t>
      </w:r>
      <w:r w:rsidR="000279B6" w:rsidRPr="000279B6">
        <w:t xml:space="preserve">A </w:t>
      </w:r>
      <w:r w:rsidR="00EB5F7E">
        <w:t>CONTRATADA</w:t>
      </w:r>
      <w:r w:rsidR="000279B6" w:rsidRPr="000279B6">
        <w:t xml:space="preserve"> deverá estruturar, após a assinatura do contrato, os meios operacionais necessários ao cumprimento dos prazos de atendimento definidos, em razão da criticidade e do risco inerente à operação do sistema de distribuição de gás natural.</w:t>
      </w:r>
      <w:r w:rsidR="000279B6">
        <w:t xml:space="preserve"> </w:t>
      </w:r>
      <w:r w:rsidR="000279B6" w:rsidRPr="000279B6">
        <w:t>O descumprimento dos prazos de mobilização será avaliado de forma objetiva, conforme indicadores de desempenho estabelecidos no contrato, estando sujeito às penalidades previstas.</w:t>
      </w:r>
    </w:p>
    <w:p w14:paraId="1301D619" w14:textId="68A49BDC" w:rsidR="003575AC" w:rsidRDefault="003575AC" w:rsidP="00242EFF">
      <w:pPr>
        <w:pStyle w:val="GASMIGTTULO02"/>
        <w:numPr>
          <w:ilvl w:val="0"/>
          <w:numId w:val="0"/>
        </w:numPr>
        <w:ind w:left="357"/>
      </w:pPr>
      <w:bookmarkStart w:id="5" w:name="_Toc232415875"/>
      <w:r>
        <w:t>C</w:t>
      </w:r>
      <w:r w:rsidRPr="002F65E6">
        <w:t>ondições</w:t>
      </w:r>
      <w:r w:rsidRPr="003575AC">
        <w:t xml:space="preserve"> </w:t>
      </w:r>
      <w:r w:rsidRPr="002F65E6">
        <w:t>para prestação dos serviços</w:t>
      </w:r>
      <w:bookmarkEnd w:id="5"/>
    </w:p>
    <w:p w14:paraId="75C1916D" w14:textId="077C69AB" w:rsidR="009F0EB8" w:rsidRDefault="00D91C1B" w:rsidP="00AE274E">
      <w:pPr>
        <w:pStyle w:val="GASMIGMARCADOR01"/>
        <w:numPr>
          <w:ilvl w:val="0"/>
          <w:numId w:val="6"/>
        </w:numPr>
      </w:pPr>
      <w:r>
        <w:lastRenderedPageBreak/>
        <w:t xml:space="preserve">Após a assinatura do contrato </w:t>
      </w:r>
      <w:r w:rsidR="006A549C">
        <w:t>a</w:t>
      </w:r>
      <w:r w:rsidR="009F0EB8" w:rsidRPr="002F65E6">
        <w:t xml:space="preserve"> </w:t>
      </w:r>
      <w:r w:rsidR="00F7697A" w:rsidRPr="002F65E6">
        <w:t xml:space="preserve">CONTRATADA </w:t>
      </w:r>
      <w:r>
        <w:t xml:space="preserve">receberá uma autorização de início de serviços (AIS), definindo a data efetiva de início de execução do contrato, com uma antecedência mínima de </w:t>
      </w:r>
      <w:r w:rsidR="00617882">
        <w:t>30</w:t>
      </w:r>
      <w:r w:rsidR="00617882" w:rsidRPr="002F65E6">
        <w:t xml:space="preserve"> </w:t>
      </w:r>
      <w:r w:rsidR="009F0EB8" w:rsidRPr="002F65E6">
        <w:t xml:space="preserve">dias para </w:t>
      </w:r>
      <w:r>
        <w:t xml:space="preserve">poder </w:t>
      </w:r>
      <w:r w:rsidR="009F0EB8" w:rsidRPr="002F65E6">
        <w:t xml:space="preserve">mobilizar a equipe prevista nos Termos de Referência. </w:t>
      </w:r>
    </w:p>
    <w:p w14:paraId="60C9850E" w14:textId="6E5795E9" w:rsidR="00A11841" w:rsidRDefault="00A11841">
      <w:pPr>
        <w:pStyle w:val="GASMIGTEXTO"/>
      </w:pPr>
      <w:r>
        <w:t xml:space="preserve">Caso seja solicitado uma mobilização externa, conforme previsto no MDD, a CONTRATADA deverá </w:t>
      </w:r>
      <w:r w:rsidR="00F438CA">
        <w:t>realizá-la</w:t>
      </w:r>
      <w:r>
        <w:t xml:space="preserve"> em até </w:t>
      </w:r>
      <w:r w:rsidR="00617882">
        <w:t>9</w:t>
      </w:r>
      <w:r>
        <w:t>0 dias.</w:t>
      </w:r>
    </w:p>
    <w:p w14:paraId="6E659BE9" w14:textId="77777777" w:rsidR="004841D6" w:rsidRPr="006352A0" w:rsidRDefault="004841D6" w:rsidP="004841D6">
      <w:pPr>
        <w:pStyle w:val="GASMIGMARCADOR01"/>
        <w:numPr>
          <w:ilvl w:val="0"/>
          <w:numId w:val="5"/>
        </w:numPr>
        <w:ind w:left="360"/>
      </w:pPr>
      <w:r w:rsidRPr="006352A0">
        <w:t>O prazo de execução d</w:t>
      </w:r>
      <w:r>
        <w:t>o cada serviço será informado na nota/ordem de serviços</w:t>
      </w:r>
      <w:r w:rsidRPr="006352A0">
        <w:t xml:space="preserve">. O não cumprimento dos prazos acordados em escopo será tratado como serviço não entregue ou </w:t>
      </w:r>
      <w:r>
        <w:t>em desacordo com a</w:t>
      </w:r>
      <w:r w:rsidRPr="006352A0">
        <w:t xml:space="preserve"> </w:t>
      </w:r>
      <w:r>
        <w:t>nota/</w:t>
      </w:r>
      <w:r w:rsidRPr="006352A0">
        <w:t>ordem de serviço e caso assim ocorra serão executadas as tratativas cabíveis.</w:t>
      </w:r>
    </w:p>
    <w:p w14:paraId="1DF4E8BA" w14:textId="16B449AA" w:rsidR="009F0EB8" w:rsidRPr="002F65E6" w:rsidRDefault="009F0EB8" w:rsidP="00AE274E">
      <w:pPr>
        <w:pStyle w:val="GASMIGMARCADOR01"/>
        <w:numPr>
          <w:ilvl w:val="0"/>
          <w:numId w:val="6"/>
        </w:numPr>
      </w:pPr>
      <w:r w:rsidRPr="002F65E6">
        <w:t>O pagamento pelos serviços será feito pelo pr</w:t>
      </w:r>
      <w:r w:rsidR="005E06C3" w:rsidRPr="002F65E6">
        <w:t>eço da Unidade de Serviço (US</w:t>
      </w:r>
      <w:r w:rsidRPr="002F65E6">
        <w:t xml:space="preserve">) constante do item da </w:t>
      </w:r>
      <w:r w:rsidR="00D91C1B" w:rsidRPr="001B03BE">
        <w:rPr>
          <w:color w:val="000000"/>
          <w:szCs w:val="24"/>
          <w:shd w:val="clear" w:color="auto" w:fill="FFFFFF"/>
        </w:rPr>
        <w:t xml:space="preserve">DTG-16-SRV-LDS-01 - Lista de Serviços: PLANILHA DE PREÇOS UNITÁRIOS PARA CONTRATO DE SERVIÇOS </w:t>
      </w:r>
      <w:r w:rsidR="003523E0">
        <w:rPr>
          <w:color w:val="000000"/>
          <w:szCs w:val="24"/>
          <w:shd w:val="clear" w:color="auto" w:fill="FFFFFF"/>
        </w:rPr>
        <w:t>MECÂNICOS</w:t>
      </w:r>
      <w:r w:rsidR="00424D57">
        <w:rPr>
          <w:color w:val="000000"/>
          <w:szCs w:val="24"/>
          <w:shd w:val="clear" w:color="auto" w:fill="FFFFFF"/>
        </w:rPr>
        <w:t xml:space="preserve"> DE MANUTENÇÃO</w:t>
      </w:r>
      <w:r w:rsidRPr="002F65E6">
        <w:t>.</w:t>
      </w:r>
    </w:p>
    <w:p w14:paraId="16B6F080" w14:textId="377DFC30" w:rsidR="009B134E" w:rsidRPr="001B03BE" w:rsidRDefault="009B134E" w:rsidP="00AE274E">
      <w:pPr>
        <w:pStyle w:val="GASMIGMARCADOR01"/>
        <w:numPr>
          <w:ilvl w:val="0"/>
          <w:numId w:val="5"/>
        </w:numPr>
        <w:ind w:left="360"/>
        <w:rPr>
          <w:szCs w:val="24"/>
        </w:rPr>
      </w:pPr>
      <w:r w:rsidRPr="001B03BE">
        <w:rPr>
          <w:szCs w:val="24"/>
        </w:rPr>
        <w:t xml:space="preserve">A GASMIG poderá </w:t>
      </w:r>
      <w:r w:rsidR="006A549C">
        <w:rPr>
          <w:szCs w:val="24"/>
        </w:rPr>
        <w:t>demandar</w:t>
      </w:r>
      <w:r w:rsidRPr="001B03BE">
        <w:rPr>
          <w:szCs w:val="24"/>
        </w:rPr>
        <w:t xml:space="preserve"> qualquer dos itens (serviços) previstos no documento </w:t>
      </w:r>
      <w:r w:rsidRPr="001B03BE">
        <w:rPr>
          <w:color w:val="000000"/>
          <w:szCs w:val="24"/>
          <w:shd w:val="clear" w:color="auto" w:fill="FFFFFF"/>
        </w:rPr>
        <w:t xml:space="preserve">DTG-16-SRV-LDS-01 - Lista de Serviços: PLANILHA DE PREÇOS UNITÁRIOS PARA CONTRATO DE </w:t>
      </w:r>
      <w:r w:rsidR="00AF7175">
        <w:rPr>
          <w:bCs/>
        </w:rPr>
        <w:t>S</w:t>
      </w:r>
      <w:r w:rsidR="00AF7175" w:rsidRPr="00A4139F">
        <w:rPr>
          <w:bCs/>
        </w:rPr>
        <w:t xml:space="preserve">ERVIÇOS </w:t>
      </w:r>
      <w:r w:rsidR="00AF7175">
        <w:rPr>
          <w:bCs/>
        </w:rPr>
        <w:t>M</w:t>
      </w:r>
      <w:r w:rsidR="00AF7175" w:rsidRPr="00A4139F">
        <w:rPr>
          <w:bCs/>
        </w:rPr>
        <w:t xml:space="preserve">ECÂNICOS DE </w:t>
      </w:r>
      <w:r w:rsidR="00AF7175">
        <w:rPr>
          <w:bCs/>
        </w:rPr>
        <w:t>M</w:t>
      </w:r>
      <w:r w:rsidR="00AF7175" w:rsidRPr="00A4139F">
        <w:rPr>
          <w:bCs/>
        </w:rPr>
        <w:t>ANUTENÇÃO</w:t>
      </w:r>
      <w:r w:rsidR="00AF7175" w:rsidRPr="001B03BE">
        <w:rPr>
          <w:szCs w:val="24"/>
        </w:rPr>
        <w:t xml:space="preserve"> </w:t>
      </w:r>
      <w:r w:rsidRPr="001B03BE">
        <w:rPr>
          <w:szCs w:val="24"/>
        </w:rPr>
        <w:t xml:space="preserve">para a realização de atividades de </w:t>
      </w:r>
      <w:r w:rsidR="00101283" w:rsidRPr="00AC3E7A">
        <w:t>Caldeiraria, Fabricação</w:t>
      </w:r>
      <w:r w:rsidR="00101283">
        <w:t xml:space="preserve">, </w:t>
      </w:r>
      <w:r w:rsidR="00F438CA">
        <w:t>Reforma</w:t>
      </w:r>
      <w:r w:rsidR="00101283" w:rsidRPr="00AC3E7A">
        <w:t xml:space="preserve"> e Intervenção em Equipamentos e Gasodutos</w:t>
      </w:r>
      <w:r w:rsidRPr="001B03BE">
        <w:rPr>
          <w:szCs w:val="24"/>
        </w:rPr>
        <w:t xml:space="preserve"> em quaisquer de suas instalações, faixas e equipamentos utilizando estes itens de acordo com seu critério.</w:t>
      </w:r>
    </w:p>
    <w:p w14:paraId="03350F5B" w14:textId="65CC2F74" w:rsidR="009B134E" w:rsidRDefault="009B134E" w:rsidP="00AE274E">
      <w:pPr>
        <w:pStyle w:val="GASMIGMARCADOR01"/>
        <w:numPr>
          <w:ilvl w:val="0"/>
          <w:numId w:val="5"/>
        </w:numPr>
        <w:ind w:left="360"/>
      </w:pPr>
      <w:r w:rsidRPr="006352A0">
        <w:t xml:space="preserve">O saldo financeiro inicial do contrato será de </w:t>
      </w:r>
      <w:r w:rsidR="00DA4C00" w:rsidRPr="00F438CA">
        <w:t>360</w:t>
      </w:r>
      <w:r w:rsidRPr="00F438CA">
        <w:t>.000</w:t>
      </w:r>
      <w:r>
        <w:t xml:space="preserve"> (</w:t>
      </w:r>
      <w:r w:rsidR="00DA4C00">
        <w:t xml:space="preserve">trezentos </w:t>
      </w:r>
      <w:r w:rsidR="00A06273">
        <w:t xml:space="preserve">e </w:t>
      </w:r>
      <w:r w:rsidR="00DA4C00">
        <w:t xml:space="preserve">sessenta </w:t>
      </w:r>
      <w:r>
        <w:t>mil)</w:t>
      </w:r>
      <w:r w:rsidRPr="006352A0">
        <w:t xml:space="preserve"> </w:t>
      </w:r>
      <w:r w:rsidRPr="006352A0">
        <w:rPr>
          <w:snapToGrid w:val="0"/>
        </w:rPr>
        <w:t xml:space="preserve">US </w:t>
      </w:r>
      <w:r w:rsidRPr="006352A0">
        <w:t xml:space="preserve">em seu valor equivalente em reais (R$) a serem consumidos durante o tempo de vigência </w:t>
      </w:r>
      <w:proofErr w:type="gramStart"/>
      <w:r w:rsidRPr="006352A0">
        <w:t>do mesmo</w:t>
      </w:r>
      <w:proofErr w:type="gramEnd"/>
      <w:r w:rsidRPr="006352A0">
        <w:t>.</w:t>
      </w:r>
    </w:p>
    <w:p w14:paraId="581A72ED" w14:textId="19661792" w:rsidR="00B13B85" w:rsidRDefault="003575AC" w:rsidP="001A2E38">
      <w:pPr>
        <w:pStyle w:val="GASMIGMARCADOR01"/>
        <w:numPr>
          <w:ilvl w:val="0"/>
          <w:numId w:val="5"/>
        </w:numPr>
        <w:ind w:left="360"/>
        <w:sectPr w:rsidR="00B13B85" w:rsidSect="0017226E">
          <w:headerReference w:type="default" r:id="rId11"/>
          <w:footerReference w:type="default" r:id="rId12"/>
          <w:pgSz w:w="11906" w:h="16838"/>
          <w:pgMar w:top="1985" w:right="1701" w:bottom="1134" w:left="1701" w:header="0" w:footer="709" w:gutter="0"/>
          <w:cols w:space="708"/>
          <w:docGrid w:linePitch="360"/>
        </w:sectPr>
      </w:pPr>
      <w:r>
        <w:t>Há uma expectativa de que a</w:t>
      </w:r>
      <w:r w:rsidR="001A2E38" w:rsidRPr="00910844">
        <w:t xml:space="preserve"> quantidade de </w:t>
      </w:r>
      <w:r w:rsidR="001A2E38">
        <w:t>US</w:t>
      </w:r>
      <w:r w:rsidR="001A2E38" w:rsidRPr="00910844">
        <w:t xml:space="preserve"> mensal </w:t>
      </w:r>
      <w:r>
        <w:t>será</w:t>
      </w:r>
      <w:r w:rsidR="001A2E38" w:rsidRPr="00910844">
        <w:t xml:space="preserve"> uma distribuição equilibrada dos valores anuais apresentados abaixo, o que pressupõe uma expectativa de demanda relativamente constante. Entretanto, isso não gera nenhum tipo de obrigação por parte da </w:t>
      </w:r>
      <w:r w:rsidR="001A2E38">
        <w:t>GASMIG:</w:t>
      </w:r>
    </w:p>
    <w:p w14:paraId="11F86FBC" w14:textId="6B2F2BDD" w:rsidR="001A2E38" w:rsidRPr="001A2E38" w:rsidRDefault="000A5AD1" w:rsidP="00DD7B53">
      <w:pPr>
        <w:pStyle w:val="GASMIGMARCADOR01"/>
        <w:numPr>
          <w:ilvl w:val="0"/>
          <w:numId w:val="0"/>
        </w:numPr>
      </w:pPr>
      <w:r w:rsidRPr="000A5AD1">
        <w:rPr>
          <w:noProof/>
        </w:rPr>
        <w:lastRenderedPageBreak/>
        <w:drawing>
          <wp:inline distT="0" distB="0" distL="0" distR="0" wp14:anchorId="0590F7AF" wp14:editId="67380546">
            <wp:extent cx="9464723" cy="5533647"/>
            <wp:effectExtent l="19050" t="19050" r="22225" b="10160"/>
            <wp:docPr id="980097523"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98293" cy="5553274"/>
                    </a:xfrm>
                    <a:prstGeom prst="rect">
                      <a:avLst/>
                    </a:prstGeom>
                    <a:noFill/>
                    <a:ln w="6350">
                      <a:solidFill>
                        <a:schemeClr val="tx1"/>
                      </a:solidFill>
                    </a:ln>
                  </pic:spPr>
                </pic:pic>
              </a:graphicData>
            </a:graphic>
          </wp:inline>
        </w:drawing>
      </w:r>
    </w:p>
    <w:p w14:paraId="3A44890E" w14:textId="77777777" w:rsidR="00B13B85" w:rsidRDefault="00B13B85" w:rsidP="007453BD">
      <w:pPr>
        <w:pStyle w:val="GASMIGTTULO02"/>
        <w:sectPr w:rsidR="00B13B85" w:rsidSect="00B13B85">
          <w:pgSz w:w="16838" w:h="11906" w:orient="landscape"/>
          <w:pgMar w:top="1701" w:right="1985" w:bottom="1701" w:left="1134" w:header="0" w:footer="709" w:gutter="0"/>
          <w:cols w:space="708"/>
          <w:docGrid w:linePitch="360"/>
        </w:sectPr>
      </w:pPr>
    </w:p>
    <w:p w14:paraId="1B841B90" w14:textId="2B311446" w:rsidR="007F6027" w:rsidRDefault="007F6027" w:rsidP="00242EFF">
      <w:pPr>
        <w:pStyle w:val="GASMIGTITULO01"/>
        <w:numPr>
          <w:ilvl w:val="0"/>
          <w:numId w:val="0"/>
        </w:numPr>
        <w:ind w:left="360" w:hanging="360"/>
      </w:pPr>
      <w:bookmarkStart w:id="6" w:name="_Toc232415876"/>
      <w:bookmarkStart w:id="7" w:name="_Toc96360029"/>
      <w:r>
        <w:lastRenderedPageBreak/>
        <w:t>HIERARQUIA DOCUMENTAL</w:t>
      </w:r>
      <w:bookmarkEnd w:id="6"/>
    </w:p>
    <w:p w14:paraId="2F33F50E" w14:textId="607CA13C" w:rsidR="007F6027" w:rsidRDefault="007F6027" w:rsidP="007F6027">
      <w:pPr>
        <w:pStyle w:val="GASMIGTEXTO"/>
      </w:pPr>
      <w:r w:rsidRPr="007F6027">
        <w:t>Para todos os fins de interpretação, execução e fiscalização do presente contrato, os documentos que o integram deverão ser considerados complementares e harmônicos entre si. Na hipótese de divergência, contradição ou omissão entre quaisquer desses documentos, prevalecerá a seguinte ordem hierárquica:</w:t>
      </w:r>
    </w:p>
    <w:p w14:paraId="4DA6C4E5" w14:textId="77777777" w:rsidR="007F6027" w:rsidRDefault="007F6027" w:rsidP="007F6027">
      <w:pPr>
        <w:pStyle w:val="GASMIGTEXTO"/>
        <w:numPr>
          <w:ilvl w:val="0"/>
          <w:numId w:val="23"/>
        </w:numPr>
      </w:pPr>
      <w:r w:rsidRPr="007F6027">
        <w:t xml:space="preserve">o </w:t>
      </w:r>
      <w:r w:rsidRPr="0066242B">
        <w:t>Contrato</w:t>
      </w:r>
      <w:r w:rsidRPr="007F6027">
        <w:t xml:space="preserve"> e seus Termos Aditivos;</w:t>
      </w:r>
    </w:p>
    <w:p w14:paraId="1CDB5689" w14:textId="77777777" w:rsidR="007F6027" w:rsidRDefault="007F6027" w:rsidP="007F6027">
      <w:pPr>
        <w:pStyle w:val="GASMIGTEXTO"/>
        <w:numPr>
          <w:ilvl w:val="0"/>
          <w:numId w:val="23"/>
        </w:numPr>
      </w:pPr>
      <w:r w:rsidRPr="007F6027">
        <w:t xml:space="preserve">o </w:t>
      </w:r>
      <w:r w:rsidRPr="0066242B">
        <w:t>Memorial Descritivo e Critérios de Medição – DTG</w:t>
      </w:r>
      <w:r w:rsidRPr="0066242B">
        <w:noBreakHyphen/>
        <w:t>16</w:t>
      </w:r>
      <w:r w:rsidRPr="0066242B">
        <w:noBreakHyphen/>
        <w:t>SRV</w:t>
      </w:r>
      <w:r w:rsidRPr="0066242B">
        <w:noBreakHyphen/>
        <w:t>MDD</w:t>
      </w:r>
      <w:r w:rsidRPr="0066242B">
        <w:noBreakHyphen/>
        <w:t>01</w:t>
      </w:r>
      <w:r w:rsidRPr="007F6027">
        <w:t>;</w:t>
      </w:r>
    </w:p>
    <w:p w14:paraId="126E7312" w14:textId="0CC4EA17" w:rsidR="007F6027" w:rsidRDefault="007F6027" w:rsidP="007F6027">
      <w:pPr>
        <w:pStyle w:val="GASMIGTEXTO"/>
        <w:numPr>
          <w:ilvl w:val="0"/>
          <w:numId w:val="23"/>
        </w:numPr>
      </w:pPr>
      <w:r w:rsidRPr="007F6027">
        <w:t xml:space="preserve">as </w:t>
      </w:r>
      <w:r w:rsidRPr="0066242B">
        <w:t>Especificações Técnicas</w:t>
      </w:r>
      <w:r w:rsidRPr="007F6027">
        <w:t>;</w:t>
      </w:r>
    </w:p>
    <w:p w14:paraId="647CB854" w14:textId="2580EA57" w:rsidR="007F6027" w:rsidRPr="007F6027" w:rsidRDefault="007F6027" w:rsidP="0066242B">
      <w:pPr>
        <w:pStyle w:val="GASMIGTEXTO"/>
        <w:numPr>
          <w:ilvl w:val="0"/>
          <w:numId w:val="23"/>
        </w:numPr>
      </w:pPr>
      <w:r w:rsidRPr="007F6027">
        <w:t xml:space="preserve">os </w:t>
      </w:r>
      <w:r w:rsidRPr="0066242B">
        <w:t>Anexos</w:t>
      </w:r>
      <w:r w:rsidRPr="007F6027">
        <w:t>, Planilhas, Listas de Serviços e demais documentos complementares.</w:t>
      </w:r>
    </w:p>
    <w:p w14:paraId="1FB85612" w14:textId="5584E920" w:rsidR="007F6027" w:rsidRPr="007F6027" w:rsidRDefault="007F6027" w:rsidP="007F6027">
      <w:pPr>
        <w:pStyle w:val="GASMIGTEXTO"/>
      </w:pPr>
      <w:r w:rsidRPr="007F6027">
        <w:t xml:space="preserve">As disposições constantes nos documentos de menor </w:t>
      </w:r>
      <w:proofErr w:type="gramStart"/>
      <w:r w:rsidRPr="007F6027">
        <w:t xml:space="preserve">hierarquia </w:t>
      </w:r>
      <w:r w:rsidRPr="0066242B">
        <w:t>não poderão</w:t>
      </w:r>
      <w:proofErr w:type="gramEnd"/>
      <w:r w:rsidRPr="0066242B">
        <w:t xml:space="preserve"> ser interpretadas de forma a alterar o objeto, o regime de execução, os critérios de medição e pagamento ou as </w:t>
      </w:r>
      <w:proofErr w:type="gramStart"/>
      <w:r w:rsidRPr="0066242B">
        <w:t>responsabilidades essenciais</w:t>
      </w:r>
      <w:r w:rsidRPr="007F6027">
        <w:t xml:space="preserve"> definidos</w:t>
      </w:r>
      <w:proofErr w:type="gramEnd"/>
      <w:r w:rsidRPr="007F6027">
        <w:t xml:space="preserve"> nos documentos de hierarquia superior.</w:t>
      </w:r>
    </w:p>
    <w:p w14:paraId="546A349F" w14:textId="7D82BC70" w:rsidR="006B46DB" w:rsidRDefault="003101A2" w:rsidP="00242EFF">
      <w:pPr>
        <w:pStyle w:val="GASMIGTITULO01"/>
        <w:numPr>
          <w:ilvl w:val="0"/>
          <w:numId w:val="0"/>
        </w:numPr>
      </w:pPr>
      <w:bookmarkStart w:id="8" w:name="_Toc232415877"/>
      <w:r>
        <w:rPr>
          <w:caps w:val="0"/>
        </w:rPr>
        <w:t>EXECUÇÃO E FISCALIZAÇÃO DO CONTRATO</w:t>
      </w:r>
      <w:bookmarkEnd w:id="8"/>
    </w:p>
    <w:p w14:paraId="5CB6C6D6" w14:textId="3743CE49" w:rsidR="003101A2" w:rsidRDefault="003101A2" w:rsidP="00242EFF">
      <w:pPr>
        <w:pStyle w:val="GASMIGTTULO02"/>
        <w:numPr>
          <w:ilvl w:val="0"/>
          <w:numId w:val="0"/>
        </w:numPr>
        <w:ind w:left="426"/>
      </w:pPr>
      <w:bookmarkStart w:id="9" w:name="_Toc232415878"/>
      <w:r>
        <w:t>Execução</w:t>
      </w:r>
      <w:r w:rsidR="008F1EDE">
        <w:t xml:space="preserve"> e Fiscalização</w:t>
      </w:r>
      <w:bookmarkEnd w:id="9"/>
    </w:p>
    <w:p w14:paraId="080C100E" w14:textId="4F71D2F4" w:rsidR="006B46DB" w:rsidRDefault="006B46DB" w:rsidP="006B46DB">
      <w:pPr>
        <w:pStyle w:val="GASMIGTEXTO"/>
      </w:pPr>
      <w:r w:rsidRPr="000F1E3D">
        <w:t>A fiscalização será realizada por empregados próprios da GASMIG e/ou empresa designada para fiscalização.</w:t>
      </w:r>
    </w:p>
    <w:p w14:paraId="51D09D89" w14:textId="2B01E016" w:rsidR="006B46DB" w:rsidRPr="006352A0" w:rsidRDefault="006B46DB" w:rsidP="006B46DB">
      <w:pPr>
        <w:pStyle w:val="GASMIGTEXTO"/>
      </w:pPr>
      <w:r w:rsidRPr="006352A0">
        <w:t xml:space="preserve">Cada </w:t>
      </w:r>
      <w:r w:rsidR="00AC0055">
        <w:t xml:space="preserve">demanda de </w:t>
      </w:r>
      <w:r w:rsidRPr="006352A0">
        <w:t xml:space="preserve">serviço </w:t>
      </w:r>
      <w:r>
        <w:t>será comunicad</w:t>
      </w:r>
      <w:r w:rsidR="00AC0055">
        <w:t>a</w:t>
      </w:r>
      <w:r>
        <w:t xml:space="preserve"> para a CONTRATADA</w:t>
      </w:r>
      <w:r w:rsidRPr="006352A0">
        <w:t xml:space="preserve"> a partir da sua necessidade,</w:t>
      </w:r>
      <w:r>
        <w:t xml:space="preserve"> geralmente através de e-mail, indicando uma nota ou uma ordem de serviço. Devido à dinâmica dos serviços, a Equipe de fiscalização da Gasmig poderá solicitar o atendimento pessoalmente, via telefone ou via aplicativo de mensagens, sendo a nota/ordem aberta posteriormente para regularização. Atualmente Gasmig está desenvolvendo um aplicativo de despacho de serviços que também poderá ser a via de comunicação/passagem de demandas para a </w:t>
      </w:r>
      <w:r w:rsidR="00EB5F7E">
        <w:t>CONTRATADA</w:t>
      </w:r>
      <w:r>
        <w:t xml:space="preserve">. </w:t>
      </w:r>
    </w:p>
    <w:p w14:paraId="4B38704E" w14:textId="77777777" w:rsidR="006B46DB" w:rsidRPr="006352A0" w:rsidRDefault="006B46DB" w:rsidP="006B46DB">
      <w:pPr>
        <w:pStyle w:val="GASMIGTEXTO"/>
      </w:pPr>
      <w:r w:rsidRPr="006352A0">
        <w:t xml:space="preserve">Para cada </w:t>
      </w:r>
      <w:r>
        <w:t>Serviço atribuído à CONTRATADA</w:t>
      </w:r>
      <w:r w:rsidRPr="006352A0">
        <w:t xml:space="preserve">, será designado um responsável </w:t>
      </w:r>
      <w:r>
        <w:t xml:space="preserve">da Gasmig </w:t>
      </w:r>
      <w:r w:rsidRPr="006352A0">
        <w:t xml:space="preserve">para acompanhamento da execução do serviço. Em casos em que </w:t>
      </w:r>
      <w:r w:rsidRPr="006352A0">
        <w:lastRenderedPageBreak/>
        <w:t>não seja possível que o responsável designado realize o acompanhamento de todas as etapas do serviço, poderá ser solicitado que a CONTRATADA realize registros fotográficos do serviço e apresente-os à GASMIG para verificação/medição da qualidade de et</w:t>
      </w:r>
      <w:r>
        <w:t>apas intermediárias do serviço;</w:t>
      </w:r>
    </w:p>
    <w:p w14:paraId="4F392A84" w14:textId="77777777" w:rsidR="006B46DB" w:rsidRPr="006352A0" w:rsidRDefault="006B46DB" w:rsidP="006B46DB">
      <w:pPr>
        <w:pStyle w:val="GASMIGTEXTO"/>
      </w:pPr>
      <w:r w:rsidRPr="006352A0">
        <w:t>Todos os serviços executados deverão obedecer às normas de segurança da GASMIG, tais como, elaboração de análise de ri</w:t>
      </w:r>
      <w:r>
        <w:t>sco e planejamento dos serviços</w:t>
      </w:r>
      <w:r w:rsidRPr="006352A0">
        <w:t xml:space="preserve">; </w:t>
      </w:r>
      <w:r>
        <w:t>Todos os serviços deverão possuir relatório de imagens (registro fotográfico da atividade realizada).</w:t>
      </w:r>
    </w:p>
    <w:p w14:paraId="5F20DD0C" w14:textId="77777777" w:rsidR="006B46DB" w:rsidRDefault="006B46DB" w:rsidP="006B46DB">
      <w:pPr>
        <w:pStyle w:val="GASMIGTEXTO"/>
      </w:pPr>
      <w:r w:rsidRPr="006352A0">
        <w:t xml:space="preserve">Os materiais e matérias primas necessários para a execução dos serviços em que </w:t>
      </w:r>
      <w:proofErr w:type="gramStart"/>
      <w:r w:rsidRPr="006352A0">
        <w:t>os mesmos</w:t>
      </w:r>
      <w:proofErr w:type="gramEnd"/>
      <w:r w:rsidRPr="006352A0">
        <w:t xml:space="preserve"> estejam previstos de ser de responsabilidade da GASMIG serão liberadas pelo almoxarifado da GASMIG, mediante requisição aprovada pela área solicitante do serviço.</w:t>
      </w:r>
    </w:p>
    <w:p w14:paraId="42882DFB" w14:textId="04F138F3" w:rsidR="00AC0055" w:rsidRPr="006352A0" w:rsidRDefault="00AC0055" w:rsidP="00242EFF">
      <w:pPr>
        <w:pStyle w:val="GASMIGTTULO02"/>
        <w:numPr>
          <w:ilvl w:val="0"/>
          <w:numId w:val="0"/>
        </w:numPr>
        <w:ind w:left="357" w:hanging="357"/>
      </w:pPr>
      <w:bookmarkStart w:id="10" w:name="_Toc232415879"/>
      <w:r>
        <w:t>Boletins de Medição e Emissão de Notas Fiscais</w:t>
      </w:r>
      <w:bookmarkEnd w:id="10"/>
    </w:p>
    <w:p w14:paraId="2ECEFAD3" w14:textId="32461A0D" w:rsidR="00EB5F7E" w:rsidRPr="00EB5F7E" w:rsidRDefault="006B46DB" w:rsidP="00EB5F7E">
      <w:pPr>
        <w:pStyle w:val="GASMIGTEXTO"/>
      </w:pPr>
      <w:r w:rsidRPr="006352A0">
        <w:t>A medição dos serviços será realizada através de formulário próprio</w:t>
      </w:r>
      <w:r>
        <w:t xml:space="preserve"> (boletim de medição)</w:t>
      </w:r>
      <w:r w:rsidRPr="006352A0">
        <w:t xml:space="preserve"> </w:t>
      </w:r>
      <w:r>
        <w:t>com modelo fornecido</w:t>
      </w:r>
      <w:r w:rsidRPr="006352A0">
        <w:t xml:space="preserve"> pela GASMIG, em que constarão um desc</w:t>
      </w:r>
      <w:r>
        <w:t>ritivo dos serviços realizados,</w:t>
      </w:r>
      <w:r w:rsidRPr="006352A0">
        <w:t xml:space="preserve"> os respectivos valores em Unidades de Serviço (US) e o valor total em Reais (R$)</w:t>
      </w:r>
      <w:r>
        <w:t xml:space="preserve">, juntamente com relatórios e outros documentos que sejam pertinentes a cada serviço. A </w:t>
      </w:r>
      <w:r w:rsidRPr="00F41826">
        <w:t>G</w:t>
      </w:r>
      <w:r>
        <w:t xml:space="preserve">asmig poderá realizar alterações nos Boletins de medição conforme os critérios de medição e realizará a autorização para emissão de notas fiscais. A responsabilidade de elaboração dos Boletins de medição é da CONTRATADA. Em situações de composição dos serviços, via a aplicação de diversos itens da PPU, deverá ser apresentado uma memória de cálculo dos itens, para a verificação da Fiscalização. Em caso de medição controvérsia, </w:t>
      </w:r>
      <w:r w:rsidR="00EB5F7E">
        <w:t>a CONTRATADA p</w:t>
      </w:r>
      <w:r w:rsidR="00EB5F7E" w:rsidRPr="00EB5F7E">
        <w:t>oderá apresentar contestação formal no prazo de até 5 (cinco) dias úteis, devidamente fundamentada.</w:t>
      </w:r>
      <w:r w:rsidR="005A3605">
        <w:t xml:space="preserve"> </w:t>
      </w:r>
      <w:r w:rsidR="005A3605" w:rsidRPr="005A3605">
        <w:t>A contestação será analisada pelo fiscal do contrato e, se necessário, pelo gestor contratual ou instância técnica superior, sendo a decisão devidamente motivada e registrada.</w:t>
      </w:r>
      <w:r w:rsidR="005A3605">
        <w:t xml:space="preserve"> </w:t>
      </w:r>
      <w:r w:rsidR="005A3605" w:rsidRPr="005A3605">
        <w:t>Persistindo a divergência, poderão ser adotados os mecanismos de solução amigável de controvérsias previstos no contrato.</w:t>
      </w:r>
    </w:p>
    <w:p w14:paraId="75880C19" w14:textId="77777777" w:rsidR="006B46DB" w:rsidRDefault="006B46DB" w:rsidP="006B46DB">
      <w:pPr>
        <w:pStyle w:val="GASMIGTEXTO"/>
      </w:pPr>
      <w:r>
        <w:t xml:space="preserve">As notas fiscais emitidas para o contrato deverão apresentar referências ao número do contrato e ao serviço realizado. As notas fiscais serão agrupadas por </w:t>
      </w:r>
      <w:r>
        <w:lastRenderedPageBreak/>
        <w:t>local de realização do serviço, centro de custo responsável pelo pagamento e projeto de alocação. A Gasmig, a seu critério, poderá solicitar o desdobramento de boletins de medição e consequentes notas fiscais, para fins de rateio interno.</w:t>
      </w:r>
    </w:p>
    <w:p w14:paraId="7F451450" w14:textId="77777777" w:rsidR="006B46DB" w:rsidRDefault="006B46DB" w:rsidP="006B46DB">
      <w:pPr>
        <w:pStyle w:val="GASMIGTEXTO"/>
      </w:pPr>
      <w:r w:rsidRPr="006352A0">
        <w:t>Os serviços serão medidos continuamente de acordo com os critérios técni</w:t>
      </w:r>
      <w:r>
        <w:t>cos e de qualidade presentes no</w:t>
      </w:r>
      <w:r w:rsidRPr="006352A0">
        <w:t xml:space="preserve"> </w:t>
      </w:r>
      <w:r>
        <w:t>Memorial Descritivo e</w:t>
      </w:r>
      <w:r w:rsidRPr="001B1BA8">
        <w:t xml:space="preserve"> Critério De Medição</w:t>
      </w:r>
      <w:r w:rsidRPr="006352A0">
        <w:t xml:space="preserve"> e demais documentos e normas referenciados no mesmo.</w:t>
      </w:r>
    </w:p>
    <w:p w14:paraId="1F9F5568" w14:textId="0D167FEC" w:rsidR="00AC0055" w:rsidRDefault="00AC0055" w:rsidP="00AC0055">
      <w:pPr>
        <w:pStyle w:val="GASMIGTEXTO"/>
      </w:pPr>
      <w:r>
        <w:t xml:space="preserve">Os serviços de ATENDIMENTO TÉCNICO poderão ser realizados na base da Gasmig, na oficina da </w:t>
      </w:r>
      <w:r w:rsidR="00EB5F7E">
        <w:t>CONTRATADA</w:t>
      </w:r>
      <w:r>
        <w:t xml:space="preserve">, ou em qualquer instalação do sistema de distribuição de gás natural da Gasmig, além de eventualmente poder ocorrer em instalações de fornecedores </w:t>
      </w:r>
      <w:r w:rsidR="00F438CA">
        <w:t>e contratadas</w:t>
      </w:r>
      <w:r>
        <w:t xml:space="preserve"> ou outros locais designados pela Gasmig. O modelo de Boletim de medição paras os serviços de </w:t>
      </w:r>
      <w:r w:rsidR="00F84FA9">
        <w:t xml:space="preserve">ATENDIMENTO TÉCNICO </w:t>
      </w:r>
      <w:r>
        <w:t>será diferenciado e, para fins de controle, será emitido mensalmente, para cada equipe de ATENDIMENTO TÉCNICO designada</w:t>
      </w:r>
      <w:r w:rsidR="00981E9E">
        <w:t>, entretanto para fins de critério de medição, será considerada de forma coletiva, conforme indicado no memorial descritivo</w:t>
      </w:r>
      <w:r>
        <w:t xml:space="preserve">. As notas fiscais referentes aos serviços de equipe técnica deverão prever a emissão para os municípios onde foram efetivamente prestados, de forma que deverá haver uma proporção entre os valores do total de serviços realizados e a quantidade de serviços realizados em determinado município. Por exemplo, se em um determinado mês foram solicitados serviços 15 serviços no Município de Santa Luzia, e no mês todo foram realizadas 200 ordens de serviço, </w:t>
      </w:r>
      <w:r w:rsidR="00F438CA">
        <w:t>15/200 avos do valor da medição daquela equipe deverão</w:t>
      </w:r>
      <w:r>
        <w:t xml:space="preserve"> ser </w:t>
      </w:r>
      <w:r w:rsidR="00F438CA">
        <w:t>emitidos</w:t>
      </w:r>
      <w:r>
        <w:t xml:space="preserve"> como prestação de serviços no município citado.</w:t>
      </w:r>
    </w:p>
    <w:p w14:paraId="6FA0F2B7" w14:textId="6C50A7B6" w:rsidR="003E67AF" w:rsidRDefault="006B46DB" w:rsidP="006B46DB">
      <w:pPr>
        <w:pStyle w:val="GASMIGTEXTO"/>
      </w:pPr>
      <w:r>
        <w:t xml:space="preserve">Mensalmente, até o dia </w:t>
      </w:r>
      <w:r w:rsidR="00AC0055">
        <w:t>5</w:t>
      </w:r>
      <w:r>
        <w:t xml:space="preserve">, a CONTRATADA deverá entregar os Boletins de Medição de Serviços (BMS) e respectivos relatórios, os RDSC - RELATÓRIO DIÁRIO DE SERVIÇO DE CAMPO e documentos anexos dos serviços executados para avaliação pela Gasmig. A entrega dos documentos será de forma digital em plataforma de armazenamento de arquivos (Nuvem) a ser indicada pela Gasmig. </w:t>
      </w:r>
    </w:p>
    <w:p w14:paraId="18293D5F" w14:textId="08C2E8FC" w:rsidR="006B46DB" w:rsidRPr="006403F4" w:rsidRDefault="003E67AF" w:rsidP="006403F4">
      <w:pPr>
        <w:pStyle w:val="GASMIGTEXTO"/>
      </w:pPr>
      <w:r w:rsidRPr="006403F4">
        <w:t xml:space="preserve">Boletins de Medição, seus respectivos relatórios de qualidade e outros documentos que evidenciem a realização do serviço que não forem apresentados até a data determinada, poderão ser rejeitados pela Gasmig e considerados para análise somente no próximo período de medição.  </w:t>
      </w:r>
    </w:p>
    <w:p w14:paraId="0124262E" w14:textId="16DDBBDD" w:rsidR="006B46DB" w:rsidRDefault="006B46DB" w:rsidP="006B46DB">
      <w:pPr>
        <w:pStyle w:val="GASMIGTEXTO"/>
      </w:pPr>
      <w:r>
        <w:lastRenderedPageBreak/>
        <w:t xml:space="preserve">A Gasmig terá um prazo até o dia </w:t>
      </w:r>
      <w:r w:rsidR="00AC0055">
        <w:t>20</w:t>
      </w:r>
      <w:r>
        <w:t xml:space="preserve"> para avaliação dos BMS, e caso aprovados, informará a liberação para emissão das notas fiscais pela CONTRATADA.</w:t>
      </w:r>
      <w:r w:rsidR="00733FD3">
        <w:t xml:space="preserve"> Caso a Gasmig atrase na aprovação da medição (supondo entrega na data padrão pela </w:t>
      </w:r>
      <w:r w:rsidR="00EB5F7E">
        <w:t>CONTRATADA</w:t>
      </w:r>
      <w:r w:rsidR="00733FD3">
        <w:t>), a Gasmig poderá autorizar a definição da data de vencimento das notas fiscais para a data equivalente a 30 dias após o dia limite previsto</w:t>
      </w:r>
      <w:r w:rsidR="005A6893">
        <w:t xml:space="preserve"> (dia 20, ou próximo dia útil)</w:t>
      </w:r>
      <w:r w:rsidR="00733FD3">
        <w:t xml:space="preserve">, eliminando qualquer prejuízo para a CONTRATADA.  </w:t>
      </w:r>
    </w:p>
    <w:p w14:paraId="638C5B7B" w14:textId="4B7CD350" w:rsidR="003B0AB7" w:rsidRDefault="006B46DB" w:rsidP="003B0AB7">
      <w:pPr>
        <w:pStyle w:val="GASMIGTEXTO"/>
      </w:pPr>
      <w:r>
        <w:t xml:space="preserve">Em casos específicos, desde que acordado entre as partes, estas etapas poderão ser realizadas em datas diferentes. </w:t>
      </w:r>
      <w:r w:rsidR="003B0AB7">
        <w:t>Desde já, fica estabelecido que caso a data definida como data limite para a apresentação dos BMS e anexos ou a data de devolução e aprovação por parte da Gasmig ocorra em finais de semana, dias ponte ou feriados, considerar-se-á como dia aceitável, o próximo dia útil.</w:t>
      </w:r>
    </w:p>
    <w:p w14:paraId="47CAC147" w14:textId="7D7B1DA5" w:rsidR="006B46DB" w:rsidRPr="002F65E6" w:rsidRDefault="006B46DB" w:rsidP="006B46DB">
      <w:pPr>
        <w:pStyle w:val="GASMIGTEXTO"/>
        <w:rPr>
          <w:b/>
        </w:rPr>
      </w:pPr>
      <w:r w:rsidRPr="002F65E6">
        <w:t xml:space="preserve">A CONTRATADA deverá </w:t>
      </w:r>
      <w:r>
        <w:t xml:space="preserve">enviar </w:t>
      </w:r>
      <w:r w:rsidR="00F35FAB">
        <w:t>periodica</w:t>
      </w:r>
      <w:r>
        <w:t xml:space="preserve">mente </w:t>
      </w:r>
      <w:r w:rsidRPr="002F65E6">
        <w:t>relatório</w:t>
      </w:r>
      <w:r w:rsidR="00F35FAB">
        <w:t>s</w:t>
      </w:r>
      <w:r>
        <w:t xml:space="preserve"> (arquivo digital)</w:t>
      </w:r>
      <w:r w:rsidRPr="002F65E6">
        <w:t xml:space="preserve"> de </w:t>
      </w:r>
      <w:r w:rsidR="00F35FAB">
        <w:t>acompanhamento das atividades técnicas</w:t>
      </w:r>
      <w:r>
        <w:t xml:space="preserve"> contrato, listando os serviços realizados</w:t>
      </w:r>
      <w:r w:rsidRPr="002F65E6">
        <w:t xml:space="preserve">, </w:t>
      </w:r>
      <w:r w:rsidR="00F35FAB">
        <w:t>e os resultados de atividades de planos de manutenção (desdobramentos que merecem atenção ou se configuram em necessidade de novas ações)</w:t>
      </w:r>
      <w:r>
        <w:t>. Este</w:t>
      </w:r>
      <w:r w:rsidR="00F35FAB">
        <w:t>s</w:t>
      </w:r>
      <w:r>
        <w:t xml:space="preserve"> relatório</w:t>
      </w:r>
      <w:r w:rsidR="00F35FAB">
        <w:t>s</w:t>
      </w:r>
      <w:r>
        <w:t xml:space="preserve"> dever</w:t>
      </w:r>
      <w:r w:rsidR="00F35FAB">
        <w:t>ão</w:t>
      </w:r>
      <w:r>
        <w:t xml:space="preserve"> ser </w:t>
      </w:r>
      <w:r w:rsidR="00F35FAB">
        <w:t>enviados por e-mail diariamente e semanalmente, e organizados/consolidados em um pacote de relatórios</w:t>
      </w:r>
      <w:r>
        <w:t xml:space="preserve"> juntamente com os boletins de medição do mês</w:t>
      </w:r>
      <w:r w:rsidR="00F35FAB">
        <w:t>, isto é, na mesma data</w:t>
      </w:r>
      <w:r>
        <w:t>. A Gasmig apresentará modelo específico para ta</w:t>
      </w:r>
      <w:r w:rsidR="00F35FAB">
        <w:t>is relatórios</w:t>
      </w:r>
      <w:r>
        <w:t>.</w:t>
      </w:r>
      <w:r w:rsidRPr="002F65E6">
        <w:rPr>
          <w:b/>
        </w:rPr>
        <w:t xml:space="preserve"> </w:t>
      </w:r>
    </w:p>
    <w:p w14:paraId="3A4AD43E" w14:textId="103C89B2" w:rsidR="0090271F" w:rsidRPr="0090271F" w:rsidRDefault="0090271F" w:rsidP="0090271F">
      <w:pPr>
        <w:pStyle w:val="GASMIGTEXTO"/>
      </w:pPr>
      <w:r w:rsidRPr="0090271F">
        <w:t>Para serviços de execução prolongada ou que envolvam etapas técnicas distintas, poderão ser admitidas medições parciais por marcos de execução, desde que previamente definidos e aprovados pela fiscalização</w:t>
      </w:r>
      <w:r>
        <w:t xml:space="preserve">. </w:t>
      </w:r>
      <w:r w:rsidRPr="0090271F">
        <w:t>Cada marco deverá possuir critérios objetivos de aceite e documentação comprobatória, não afastando a responsabilidade da CONTRATADA pela conclusão integral e adequada do serviço.</w:t>
      </w:r>
    </w:p>
    <w:p w14:paraId="48658FB1" w14:textId="63BD22AB" w:rsidR="006B46DB" w:rsidRPr="00F35FAB" w:rsidRDefault="006B46DB" w:rsidP="00F35FAB">
      <w:pPr>
        <w:pStyle w:val="GASMIGTEXTO"/>
      </w:pPr>
      <w:r w:rsidRPr="00F35FAB">
        <w:rPr>
          <w:rStyle w:val="EstiloLatimArial10ptNegritoDestaque1"/>
          <w:b w:val="0"/>
          <w:bCs w:val="0"/>
          <w:sz w:val="24"/>
        </w:rPr>
        <w:t xml:space="preserve">Gasmig e CONTRATADA devem subdividir os escopos e acordar os prazos, antes da execução dos serviços, para permitir o equilíbrio financeiro do contrato. A </w:t>
      </w:r>
      <w:r w:rsidR="00EB5F7E">
        <w:t>CONTRATADA</w:t>
      </w:r>
      <w:r w:rsidRPr="00F35FAB">
        <w:rPr>
          <w:rStyle w:val="EstiloLatimArial10ptNegritoDestaque1"/>
          <w:b w:val="0"/>
          <w:bCs w:val="0"/>
          <w:sz w:val="24"/>
        </w:rPr>
        <w:t xml:space="preserve"> se obriga a cumprir os prazos determinados pela Fiscalização da Gasmig. A </w:t>
      </w:r>
      <w:r w:rsidR="00EB5F7E">
        <w:t>CONTRATADA</w:t>
      </w:r>
      <w:r w:rsidRPr="00F35FAB">
        <w:rPr>
          <w:rStyle w:val="EstiloLatimArial10ptNegritoDestaque1"/>
          <w:b w:val="0"/>
          <w:bCs w:val="0"/>
          <w:sz w:val="24"/>
        </w:rPr>
        <w:t xml:space="preserve"> </w:t>
      </w:r>
      <w:r w:rsidR="000E73FB">
        <w:rPr>
          <w:rStyle w:val="EstiloLatimArial10ptNegritoDestaque1"/>
          <w:b w:val="0"/>
          <w:bCs w:val="0"/>
          <w:sz w:val="24"/>
        </w:rPr>
        <w:t>d</w:t>
      </w:r>
      <w:r w:rsidR="000E73FB" w:rsidRPr="000E73FB">
        <w:t>everá atender às ordens</w:t>
      </w:r>
      <w:r w:rsidR="000E73FB">
        <w:t xml:space="preserve"> de acordo com a</w:t>
      </w:r>
      <w:r w:rsidR="000E73FB" w:rsidRPr="000E73FB">
        <w:t xml:space="preserve"> capacidade operacional contratada, observadas as prioridades estabelecidas, especialmente para atendimentos emergenciais.</w:t>
      </w:r>
      <w:r w:rsidR="000E73FB">
        <w:t xml:space="preserve"> </w:t>
      </w:r>
      <w:r w:rsidR="000E73FB" w:rsidRPr="000E73FB">
        <w:t xml:space="preserve">As ordens de serviço serão </w:t>
      </w:r>
      <w:r w:rsidR="000E73FB" w:rsidRPr="000E73FB">
        <w:lastRenderedPageBreak/>
        <w:t>classificadas quanto à criticidade (emergencial, alta, normal), com prazos e requisitos específicos.</w:t>
      </w:r>
      <w:r w:rsidR="000E73FB">
        <w:t xml:space="preserve"> </w:t>
      </w:r>
      <w:r w:rsidR="000E73FB" w:rsidRPr="000E73FB">
        <w:t>A eventual impossibilidade de atendimento deverá ser formalmente justificada, não caracterizando inadimplemento quando decorrente de caso fortuito, força maior ou determinação expressa da fiscalização</w:t>
      </w:r>
      <w:r w:rsidR="000E73FB">
        <w:t>.</w:t>
      </w:r>
    </w:p>
    <w:p w14:paraId="7B465D67" w14:textId="77777777" w:rsidR="006B46DB" w:rsidRPr="00F35FAB" w:rsidRDefault="006B46DB" w:rsidP="00F35FAB">
      <w:pPr>
        <w:pStyle w:val="GASMIGTEXTO"/>
      </w:pPr>
      <w:r w:rsidRPr="00F35FAB">
        <w:t>A prestação dos serviços pela CONTRATADA deverá atender todas as exigências normativas, as boas práticas estabelecidas para serviços de engenharia, bem como as exigências feitas pela fiscalização da GASMIG. A CONTRATADA deverá atender exigências, não se limitando as estas, tais como:</w:t>
      </w:r>
    </w:p>
    <w:p w14:paraId="557A2C08" w14:textId="77777777" w:rsidR="006B46DB" w:rsidRDefault="006B46DB" w:rsidP="006B46DB">
      <w:pPr>
        <w:pStyle w:val="GASMIGTEXTO"/>
      </w:pPr>
      <w:r w:rsidRPr="002F65E6">
        <w:t>Quaisquer erros, omissões, incorreções ou discrepâncias eventualmente encontradas pela CONTRATADA nas normas, desenhos ou especificações que lhe forem fornecidas no decorrer da execução dos serviços, deverão ser comunicadas, por escrito, a GASMIG, a fim de serem corrigidos;</w:t>
      </w:r>
    </w:p>
    <w:p w14:paraId="71D41CEB" w14:textId="3F6A80A7" w:rsidR="004D252D" w:rsidRPr="002F65E6" w:rsidRDefault="004D252D" w:rsidP="00242EFF">
      <w:pPr>
        <w:pStyle w:val="GASMIGTTULO02"/>
        <w:numPr>
          <w:ilvl w:val="0"/>
          <w:numId w:val="0"/>
        </w:numPr>
        <w:ind w:left="357" w:hanging="357"/>
      </w:pPr>
      <w:bookmarkStart w:id="11" w:name="_Toc232415880"/>
      <w:bookmarkStart w:id="12" w:name="_Toc96360033"/>
      <w:r w:rsidRPr="002F65E6">
        <w:t>Critérios De Medição E Pagamento</w:t>
      </w:r>
      <w:bookmarkEnd w:id="11"/>
    </w:p>
    <w:p w14:paraId="71665AF5" w14:textId="77777777" w:rsidR="004D252D" w:rsidRDefault="004D252D" w:rsidP="004D252D">
      <w:pPr>
        <w:pStyle w:val="GASMIGTEXTO"/>
        <w:rPr>
          <w:color w:val="000000"/>
          <w:szCs w:val="24"/>
          <w:shd w:val="clear" w:color="auto" w:fill="FFFFFF"/>
        </w:rPr>
      </w:pPr>
      <w:r w:rsidRPr="002F65E6">
        <w:t>Os serviços serão remunerados em</w:t>
      </w:r>
      <w:r>
        <w:t xml:space="preserve"> Unidades de Serviços (US) conforme a Planilha de Preços Unitários (PPU) do documento </w:t>
      </w:r>
      <w:r w:rsidRPr="001B03BE">
        <w:rPr>
          <w:color w:val="000000"/>
          <w:szCs w:val="24"/>
          <w:shd w:val="clear" w:color="auto" w:fill="FFFFFF"/>
        </w:rPr>
        <w:t>DTG-16-SRV-LDS-01</w:t>
      </w:r>
      <w:r>
        <w:t xml:space="preserve">, considerando as especificações e critérios estabelecidos no Memorial Descritivo </w:t>
      </w:r>
      <w:r w:rsidRPr="001B03BE">
        <w:rPr>
          <w:color w:val="000000"/>
          <w:szCs w:val="24"/>
          <w:shd w:val="clear" w:color="auto" w:fill="FFFFFF"/>
        </w:rPr>
        <w:t>DTG-16-SRV-</w:t>
      </w:r>
      <w:r>
        <w:rPr>
          <w:color w:val="000000"/>
          <w:szCs w:val="24"/>
          <w:shd w:val="clear" w:color="auto" w:fill="FFFFFF"/>
        </w:rPr>
        <w:t>MDD</w:t>
      </w:r>
      <w:r w:rsidRPr="001B03BE">
        <w:rPr>
          <w:color w:val="000000"/>
          <w:szCs w:val="24"/>
          <w:shd w:val="clear" w:color="auto" w:fill="FFFFFF"/>
        </w:rPr>
        <w:t>-01</w:t>
      </w:r>
      <w:r>
        <w:rPr>
          <w:color w:val="000000"/>
          <w:szCs w:val="24"/>
          <w:shd w:val="clear" w:color="auto" w:fill="FFFFFF"/>
        </w:rPr>
        <w:t>.</w:t>
      </w:r>
    </w:p>
    <w:p w14:paraId="7EBC5605" w14:textId="77777777" w:rsidR="004D252D" w:rsidRPr="002F65E6" w:rsidRDefault="004D252D" w:rsidP="004D252D">
      <w:pPr>
        <w:pStyle w:val="GASMIGTEXTO"/>
      </w:pPr>
      <w:r w:rsidRPr="002F65E6">
        <w:t>A G</w:t>
      </w:r>
      <w:r>
        <w:t>asmig</w:t>
      </w:r>
      <w:r w:rsidRPr="002F65E6">
        <w:t xml:space="preserve"> pagará à CONTRATADA as quantidades de Unidade de Serviços (US) efetivamente executadas mediante</w:t>
      </w:r>
      <w:r>
        <w:t xml:space="preserve"> Boletim de Medição de Serviços.</w:t>
      </w:r>
    </w:p>
    <w:p w14:paraId="1A3D091C" w14:textId="77777777" w:rsidR="004D252D" w:rsidRDefault="004D252D" w:rsidP="004D252D">
      <w:pPr>
        <w:pStyle w:val="GASMIGTEXTO"/>
      </w:pPr>
      <w:r w:rsidRPr="002F65E6">
        <w:t>Os respectivos pagamentos ocorrerão no prazo de até 30 (trinta) dias após a apresentação e aceite da Nota Fiscal/Fatura, correspondente à medição mensal dos serviços executados e aprovados pela Fiscalização, tomando como base o valor de Unidade de S</w:t>
      </w:r>
      <w:r>
        <w:t>erviço definida em contrato e seus valores reajustados, se for o caso.</w:t>
      </w:r>
    </w:p>
    <w:p w14:paraId="3293446D" w14:textId="77777777" w:rsidR="004D252D" w:rsidRDefault="004D252D" w:rsidP="004D252D">
      <w:pPr>
        <w:pStyle w:val="GASMIGTEXTO"/>
      </w:pPr>
      <w:r w:rsidRPr="006352A0">
        <w:t>A Gasmig efetuará o pagamento mediante crédito em conta corrente, valendo como comprovante de quitação o documento de confirmação enviado pelo Banco à G</w:t>
      </w:r>
      <w:r>
        <w:t>asmig</w:t>
      </w:r>
      <w:r w:rsidRPr="006352A0">
        <w:t>.</w:t>
      </w:r>
    </w:p>
    <w:p w14:paraId="6E52C694" w14:textId="6ADD9497" w:rsidR="003101A2" w:rsidRDefault="003101A2" w:rsidP="00242EFF">
      <w:pPr>
        <w:pStyle w:val="GASMIGTTULO02"/>
        <w:numPr>
          <w:ilvl w:val="0"/>
          <w:numId w:val="0"/>
        </w:numPr>
        <w:ind w:left="284" w:right="-1" w:hanging="357"/>
      </w:pPr>
      <w:bookmarkStart w:id="13" w:name="_Toc232415881"/>
      <w:r>
        <w:t>Definição de Responsáveis pelo contrato e Representantes locais d</w:t>
      </w:r>
      <w:r w:rsidR="00242EFF">
        <w:t xml:space="preserve">a </w:t>
      </w:r>
      <w:r>
        <w:t>Contratada</w:t>
      </w:r>
      <w:bookmarkEnd w:id="13"/>
    </w:p>
    <w:p w14:paraId="7899026A" w14:textId="4845C9F1" w:rsidR="003101A2" w:rsidRDefault="003101A2" w:rsidP="003101A2">
      <w:pPr>
        <w:pStyle w:val="GASMIGTEXTO"/>
        <w:rPr>
          <w:szCs w:val="24"/>
        </w:rPr>
      </w:pPr>
      <w:r w:rsidRPr="002F65E6">
        <w:lastRenderedPageBreak/>
        <w:t xml:space="preserve">A CONTRATADA deverá colocar à disposição da fiscalização pelo menos 01 (um) </w:t>
      </w:r>
      <w:r>
        <w:t xml:space="preserve">Gerente de Contrato, que será o preposto principal do contrato, </w:t>
      </w:r>
      <w:r w:rsidRPr="00C24266">
        <w:rPr>
          <w:szCs w:val="24"/>
        </w:rPr>
        <w:t xml:space="preserve">o qual deverá possuir </w:t>
      </w:r>
      <w:r w:rsidRPr="002F65E6">
        <w:t>ple</w:t>
      </w:r>
      <w:r>
        <w:t xml:space="preserve">nos </w:t>
      </w:r>
      <w:r w:rsidRPr="00FF4399">
        <w:rPr>
          <w:szCs w:val="24"/>
        </w:rPr>
        <w:t>poderes para representá-la, isto é,</w:t>
      </w:r>
      <w:r w:rsidRPr="00B93037">
        <w:rPr>
          <w:b/>
          <w:bCs/>
        </w:rPr>
        <w:t xml:space="preserve"> conhecimentos, capacidade profissional, autonomia e autoridade</w:t>
      </w:r>
      <w:r w:rsidRPr="00C24266">
        <w:rPr>
          <w:szCs w:val="24"/>
        </w:rPr>
        <w:t xml:space="preserve"> para resolver assuntos relacionados aos serviços contratados, verificar o andamento </w:t>
      </w:r>
      <w:proofErr w:type="gramStart"/>
      <w:r w:rsidRPr="00C24266">
        <w:rPr>
          <w:szCs w:val="24"/>
        </w:rPr>
        <w:t>dos mesmos</w:t>
      </w:r>
      <w:proofErr w:type="gramEnd"/>
      <w:r w:rsidRPr="00C24266">
        <w:rPr>
          <w:szCs w:val="24"/>
        </w:rPr>
        <w:t>, zelar pela disciplina e aprimoramento da equipe.</w:t>
      </w:r>
    </w:p>
    <w:p w14:paraId="20FE9705" w14:textId="77777777" w:rsidR="003101A2" w:rsidRDefault="003101A2" w:rsidP="003101A2">
      <w:pPr>
        <w:pStyle w:val="GASMIGTEXTO"/>
      </w:pPr>
      <w:r>
        <w:t>A CONTRATADA deverá c</w:t>
      </w:r>
      <w:r w:rsidRPr="006352A0">
        <w:t xml:space="preserve">redenciar, por meio de instrumento escrito e apresentação formal, </w:t>
      </w:r>
      <w:r>
        <w:t>este Gerente de Contrato</w:t>
      </w:r>
      <w:r w:rsidRPr="006352A0">
        <w:t>, que será seu interlocutor junto à GASMIG no que diz respeito à execução do contrato. Neste credenciamento deverá estar salientado as formas de comunicação com o representante: Número de telefone e e-mail para contado. As informações, bem como o representante nomeado devem ser atualizados/verificados de 3 em 3 meses ou quando houver alterações conhecidas.</w:t>
      </w:r>
    </w:p>
    <w:p w14:paraId="61F44DB1" w14:textId="213AFCAC" w:rsidR="003101A2" w:rsidRPr="00C24266" w:rsidRDefault="003101A2" w:rsidP="003101A2">
      <w:pPr>
        <w:pStyle w:val="GASMIGTEXTO"/>
      </w:pPr>
      <w:r w:rsidRPr="00C24266">
        <w:rPr>
          <w:szCs w:val="24"/>
        </w:rPr>
        <w:t xml:space="preserve"> </w:t>
      </w:r>
      <w:r>
        <w:rPr>
          <w:szCs w:val="24"/>
        </w:rPr>
        <w:t xml:space="preserve">Além desta designação de Gerente de </w:t>
      </w:r>
      <w:r w:rsidR="006403F4">
        <w:rPr>
          <w:szCs w:val="24"/>
        </w:rPr>
        <w:t>Contrato</w:t>
      </w:r>
      <w:r>
        <w:rPr>
          <w:szCs w:val="24"/>
        </w:rPr>
        <w:t>, a</w:t>
      </w:r>
      <w:r w:rsidRPr="002F65E6">
        <w:t xml:space="preserve"> CONTRATADA deverá colocar à disposição da fiscalização </w:t>
      </w:r>
      <w:r>
        <w:t xml:space="preserve">quantos supervisores </w:t>
      </w:r>
      <w:r w:rsidR="00435587">
        <w:t>forem necessários conforme a definição de produtividade estabelecida no memorial descritivo DTG-16-SRV-MDD-01</w:t>
      </w:r>
      <w:r>
        <w:t xml:space="preserve">. </w:t>
      </w:r>
      <w:r w:rsidRPr="00C24266">
        <w:rPr>
          <w:szCs w:val="24"/>
        </w:rPr>
        <w:t>Caberá ao representante da CONTRATADA, devidamente credenciado perante a Gasmig, tratar de todos os assuntos relativos ao contrato, bem como:</w:t>
      </w:r>
    </w:p>
    <w:p w14:paraId="745565F3" w14:textId="77777777" w:rsidR="003101A2" w:rsidRPr="006352A0" w:rsidRDefault="003101A2" w:rsidP="003101A2">
      <w:pPr>
        <w:pStyle w:val="GASMIGMARCADOR02"/>
        <w:numPr>
          <w:ilvl w:val="3"/>
          <w:numId w:val="5"/>
        </w:numPr>
      </w:pPr>
      <w:r w:rsidRPr="006352A0">
        <w:t>Apresentar informações, quando solicitadas.</w:t>
      </w:r>
    </w:p>
    <w:p w14:paraId="0B3515A4" w14:textId="77777777" w:rsidR="003101A2" w:rsidRPr="006352A0" w:rsidRDefault="003101A2" w:rsidP="003101A2">
      <w:pPr>
        <w:pStyle w:val="GASMIGMARCADOR02"/>
        <w:numPr>
          <w:ilvl w:val="3"/>
          <w:numId w:val="5"/>
        </w:numPr>
      </w:pPr>
      <w:r w:rsidRPr="006352A0">
        <w:t>Emitir e enviar</w:t>
      </w:r>
      <w:r>
        <w:t xml:space="preserve"> boletins de medição,</w:t>
      </w:r>
      <w:r w:rsidRPr="006352A0">
        <w:t xml:space="preserve"> relatórios de medições e notas fiscais.</w:t>
      </w:r>
    </w:p>
    <w:p w14:paraId="0E8BD985" w14:textId="77777777" w:rsidR="003101A2" w:rsidRPr="006352A0" w:rsidRDefault="003101A2" w:rsidP="003101A2">
      <w:pPr>
        <w:pStyle w:val="GASMIGMARCADOR02"/>
        <w:numPr>
          <w:ilvl w:val="3"/>
          <w:numId w:val="5"/>
        </w:numPr>
      </w:pPr>
      <w:r w:rsidRPr="006352A0">
        <w:t>Enviar correspondências diversas.</w:t>
      </w:r>
    </w:p>
    <w:p w14:paraId="26248BD9" w14:textId="77777777" w:rsidR="003101A2" w:rsidRPr="006352A0" w:rsidRDefault="003101A2" w:rsidP="003101A2">
      <w:pPr>
        <w:pStyle w:val="GASMIGMARCADOR02"/>
        <w:numPr>
          <w:ilvl w:val="3"/>
          <w:numId w:val="5"/>
        </w:numPr>
      </w:pPr>
      <w:r w:rsidRPr="006352A0">
        <w:t xml:space="preserve">Estabelecer toda comunicação junto à equipe da </w:t>
      </w:r>
      <w:r>
        <w:t>CONTRATADA</w:t>
      </w:r>
      <w:r w:rsidRPr="006352A0">
        <w:t xml:space="preserve"> responsável execução dos serviços e prestadores de serviço subcontratados.</w:t>
      </w:r>
    </w:p>
    <w:p w14:paraId="6315D713" w14:textId="77777777" w:rsidR="003101A2" w:rsidRPr="00B3792C" w:rsidRDefault="003101A2" w:rsidP="003101A2">
      <w:pPr>
        <w:pStyle w:val="GASMIGMARCADOR02"/>
        <w:numPr>
          <w:ilvl w:val="3"/>
          <w:numId w:val="5"/>
        </w:numPr>
      </w:pPr>
      <w:r w:rsidRPr="006352A0">
        <w:t>Manter toda comunicação necessária ao cumprimento do contrato.</w:t>
      </w:r>
    </w:p>
    <w:p w14:paraId="57E8EC89" w14:textId="77777777" w:rsidR="003101A2" w:rsidRPr="006352A0" w:rsidRDefault="003101A2" w:rsidP="003101A2">
      <w:pPr>
        <w:pStyle w:val="GASMIGMARCADOR02"/>
        <w:numPr>
          <w:ilvl w:val="3"/>
          <w:numId w:val="5"/>
        </w:numPr>
      </w:pPr>
      <w:r w:rsidRPr="006352A0">
        <w:t xml:space="preserve">Receber </w:t>
      </w:r>
      <w:r>
        <w:t>as demandas de serviço.</w:t>
      </w:r>
    </w:p>
    <w:p w14:paraId="7D9B9C8E" w14:textId="1EF55095" w:rsidR="003101A2" w:rsidRPr="006352A0" w:rsidRDefault="003101A2" w:rsidP="00242EFF">
      <w:pPr>
        <w:pStyle w:val="GASMIGTTULO02"/>
        <w:numPr>
          <w:ilvl w:val="0"/>
          <w:numId w:val="0"/>
        </w:numPr>
        <w:ind w:left="357" w:hanging="357"/>
      </w:pPr>
      <w:bookmarkStart w:id="14" w:name="_Toc232415882"/>
      <w:r w:rsidRPr="006352A0">
        <w:t>Garantia</w:t>
      </w:r>
      <w:r>
        <w:t xml:space="preserve"> técnica dos serviços</w:t>
      </w:r>
      <w:bookmarkEnd w:id="12"/>
      <w:bookmarkEnd w:id="14"/>
    </w:p>
    <w:p w14:paraId="55D1FBF4" w14:textId="77777777" w:rsidR="003101A2" w:rsidRDefault="003101A2" w:rsidP="003101A2">
      <w:pPr>
        <w:pStyle w:val="GASMIGTEXTO"/>
      </w:pPr>
      <w:r w:rsidRPr="006352A0">
        <w:t xml:space="preserve">Todos os serviços executados pela </w:t>
      </w:r>
      <w:r>
        <w:t>CONTRATADA</w:t>
      </w:r>
      <w:r w:rsidRPr="006352A0">
        <w:t xml:space="preserve"> terão um prazo de garantia de um ano após a data de </w:t>
      </w:r>
      <w:r>
        <w:t>medição</w:t>
      </w:r>
      <w:r w:rsidRPr="006352A0">
        <w:t xml:space="preserve"> </w:t>
      </w:r>
      <w:proofErr w:type="gramStart"/>
      <w:r>
        <w:t>d</w:t>
      </w:r>
      <w:r w:rsidRPr="006352A0">
        <w:t>o mesmo</w:t>
      </w:r>
      <w:proofErr w:type="gramEnd"/>
      <w:r w:rsidRPr="006352A0">
        <w:t xml:space="preserve">. No caso de haver problemas de qualidade dos serviços prestados dentro do prazo de garantia, em que se fique </w:t>
      </w:r>
      <w:r w:rsidRPr="006352A0">
        <w:lastRenderedPageBreak/>
        <w:t xml:space="preserve">comprovado a responsabilidade da </w:t>
      </w:r>
      <w:r>
        <w:t>CONTRATADA</w:t>
      </w:r>
      <w:r w:rsidRPr="006352A0">
        <w:t xml:space="preserve">, a reparação da condição se dará pela </w:t>
      </w:r>
      <w:r>
        <w:t>CONTRATADA</w:t>
      </w:r>
      <w:r w:rsidRPr="006352A0">
        <w:t xml:space="preserve">, sem ônus à GASMIG. </w:t>
      </w:r>
    </w:p>
    <w:p w14:paraId="73BBAFF5" w14:textId="77777777" w:rsidR="003101A2" w:rsidRDefault="003101A2" w:rsidP="003101A2">
      <w:pPr>
        <w:pStyle w:val="GASMIGTEXTO"/>
      </w:pPr>
      <w:r w:rsidRPr="002F65E6">
        <w:t>Serviços, instalações ou obras que apresentem vícios, defeitos, falhas ou não tenham desempenho e durabilidade esperados de acordo com o previsto no projeto</w:t>
      </w:r>
      <w:r>
        <w:t>, no memorial descritivo</w:t>
      </w:r>
      <w:r w:rsidRPr="002F65E6">
        <w:t xml:space="preserve"> e em condições normais de operação e uso deverão ser reparadas e/ou reconstruídas por conta e custo da CONTRATADA, ou seja, sem ônus para a GASMIG. Danos causados ao patrimônio da GASMIG e/ou de terceiros que forem causados pela CONTRATADA, ou que ocorrerem em consequência da qualidade ou execução de seus serviços deverão ser reparados pela CONTRATADA sem ônus para a G</w:t>
      </w:r>
      <w:r>
        <w:t>asmig</w:t>
      </w:r>
      <w:r w:rsidRPr="002F65E6">
        <w:t>.</w:t>
      </w:r>
    </w:p>
    <w:p w14:paraId="025A2E90" w14:textId="77777777" w:rsidR="003101A2" w:rsidRPr="00473458" w:rsidRDefault="003101A2" w:rsidP="003101A2">
      <w:pPr>
        <w:pStyle w:val="GASMIGTEXTO"/>
      </w:pPr>
      <w:r>
        <w:t>A CONTRATADA r</w:t>
      </w:r>
      <w:r w:rsidRPr="00473458">
        <w:t>esponder</w:t>
      </w:r>
      <w:r>
        <w:t>á</w:t>
      </w:r>
      <w:r w:rsidRPr="00473458">
        <w:t xml:space="preserve"> por danos causados à GASMIG, a terceiros, às instalações ou aos equipamentos, decorrentes de ação ou omissão de seus empregados ou subcontratados durante a execução dos serviços.</w:t>
      </w:r>
    </w:p>
    <w:p w14:paraId="183F5BA4" w14:textId="77777777" w:rsidR="003101A2" w:rsidRPr="002F65E6" w:rsidRDefault="003101A2" w:rsidP="006B46DB">
      <w:pPr>
        <w:pStyle w:val="GASMIGTEXTO"/>
        <w:rPr>
          <w:b/>
        </w:rPr>
      </w:pPr>
    </w:p>
    <w:p w14:paraId="4C6DB297" w14:textId="7A25A99D" w:rsidR="00722135" w:rsidRDefault="00FF4559" w:rsidP="00242EFF">
      <w:pPr>
        <w:pStyle w:val="GASMIGTITULO01"/>
        <w:numPr>
          <w:ilvl w:val="0"/>
          <w:numId w:val="0"/>
        </w:numPr>
        <w:ind w:left="360" w:hanging="360"/>
      </w:pPr>
      <w:bookmarkStart w:id="15" w:name="_Toc232415883"/>
      <w:r w:rsidRPr="006352A0">
        <w:rPr>
          <w:caps w:val="0"/>
        </w:rPr>
        <w:t>OBRIGAÇÕES DA CONTRATADA</w:t>
      </w:r>
      <w:bookmarkEnd w:id="7"/>
      <w:bookmarkEnd w:id="15"/>
    </w:p>
    <w:p w14:paraId="200ACF5C" w14:textId="3A153610" w:rsidR="004D55EB" w:rsidRDefault="004D55EB" w:rsidP="00242EFF">
      <w:pPr>
        <w:pStyle w:val="GASMIGTTULO02"/>
        <w:numPr>
          <w:ilvl w:val="0"/>
          <w:numId w:val="0"/>
        </w:numPr>
        <w:ind w:left="357"/>
      </w:pPr>
      <w:bookmarkStart w:id="16" w:name="_Toc232415884"/>
      <w:r>
        <w:t>Responsabilidade técnica</w:t>
      </w:r>
      <w:bookmarkEnd w:id="16"/>
    </w:p>
    <w:p w14:paraId="267050EF" w14:textId="446634F7" w:rsidR="00722135" w:rsidRDefault="00722135" w:rsidP="00722135">
      <w:pPr>
        <w:pStyle w:val="GASMIGMARCADOR01"/>
        <w:numPr>
          <w:ilvl w:val="0"/>
          <w:numId w:val="5"/>
        </w:numPr>
        <w:ind w:left="360"/>
      </w:pPr>
      <w:r w:rsidRPr="006352A0">
        <w:t>Apresentar a Anotação de Responsabilidade Técnica - ART, referente ao contrato, por sua conta e responsabilidade, de acordo com o disposto na Lei 6.496, de 07/12/77 e Resolução nº 425, de 18/12/1998, do CONFEA. A falta da comprovação do respectivo documento ensejará a suspensão do pagamento das faturas pela GASMIG.</w:t>
      </w:r>
    </w:p>
    <w:p w14:paraId="66469305" w14:textId="77777777" w:rsidR="00FF4559" w:rsidRDefault="00FF4559" w:rsidP="00242EFF">
      <w:pPr>
        <w:pStyle w:val="GASMIGTTULO02"/>
        <w:numPr>
          <w:ilvl w:val="0"/>
          <w:numId w:val="0"/>
        </w:numPr>
        <w:ind w:left="357"/>
      </w:pPr>
      <w:bookmarkStart w:id="17" w:name="_Toc232415885"/>
      <w:r>
        <w:t>Regularidade da Empresa</w:t>
      </w:r>
      <w:bookmarkEnd w:id="17"/>
    </w:p>
    <w:p w14:paraId="3C830D52" w14:textId="77777777" w:rsidR="00FF4559" w:rsidRPr="006352A0" w:rsidRDefault="00FF4559" w:rsidP="00FF4559">
      <w:pPr>
        <w:pStyle w:val="GASMIGMARCADOR01"/>
        <w:numPr>
          <w:ilvl w:val="0"/>
          <w:numId w:val="5"/>
        </w:numPr>
        <w:ind w:left="360"/>
      </w:pPr>
      <w:r w:rsidRPr="006352A0">
        <w:t>Apresentar à GASMIG, quando solicitada, documentação da empresa, de empregados ou subcontratados, para acesso às instalações da GASMIG ou de clientes. Prazo de atendimento, caso não acordado na solicitação será de 3 dias úteis.</w:t>
      </w:r>
    </w:p>
    <w:p w14:paraId="0AA2C8DA" w14:textId="77777777" w:rsidR="00FF4559" w:rsidRPr="006352A0" w:rsidRDefault="00FF4559" w:rsidP="00FF4559">
      <w:pPr>
        <w:pStyle w:val="GASMIGMARCADOR01"/>
        <w:numPr>
          <w:ilvl w:val="0"/>
          <w:numId w:val="5"/>
        </w:numPr>
        <w:ind w:left="360"/>
      </w:pPr>
      <w:r w:rsidRPr="006352A0">
        <w:t>Cumprir rigorosamente as exigências da legislação tributária, fiscal, trabalhista, previdenciária, de seguro, higiene e segurança do trabalho, assumindo as obrigações e encargos legais inerentes à prestação de serviços, respondendo integralmente pelos ônus resultantes das infrações cometidas.</w:t>
      </w:r>
    </w:p>
    <w:p w14:paraId="2200004E" w14:textId="77777777" w:rsidR="00FF4559" w:rsidRPr="006352A0" w:rsidRDefault="00FF4559" w:rsidP="00FF4559">
      <w:pPr>
        <w:pStyle w:val="GASMIGMARCADOR01"/>
        <w:numPr>
          <w:ilvl w:val="0"/>
          <w:numId w:val="5"/>
        </w:numPr>
        <w:ind w:left="360"/>
      </w:pPr>
      <w:r w:rsidRPr="006352A0">
        <w:t>Arcar com todos os salários, encargos sociais e trabalhistas de seus empregados e impostos diversos inerentes à execução do serviço;</w:t>
      </w:r>
    </w:p>
    <w:p w14:paraId="75187125" w14:textId="77777777" w:rsidR="00FF4559" w:rsidRPr="006352A0" w:rsidRDefault="00FF4559" w:rsidP="00FF4559">
      <w:pPr>
        <w:pStyle w:val="GASMIGMARCADOR01"/>
        <w:numPr>
          <w:ilvl w:val="0"/>
          <w:numId w:val="5"/>
        </w:numPr>
        <w:ind w:left="360"/>
      </w:pPr>
      <w:r w:rsidRPr="006352A0">
        <w:lastRenderedPageBreak/>
        <w:t>Apresentar a comprovação de adimplemento das obrigações trabalhistas, inclusive contribuições previdenciárias e depósitos do FGTS, para com seus empregados e das subcontratadas, quando solicitada pela fiscalização da GASMIG.</w:t>
      </w:r>
    </w:p>
    <w:p w14:paraId="45B99D37" w14:textId="77777777" w:rsidR="00FF4559" w:rsidRDefault="00FF4559" w:rsidP="00FF4559">
      <w:pPr>
        <w:pStyle w:val="GASMIGMARCADOR01"/>
        <w:numPr>
          <w:ilvl w:val="0"/>
          <w:numId w:val="5"/>
        </w:numPr>
        <w:ind w:left="360"/>
      </w:pPr>
      <w:r w:rsidRPr="006352A0">
        <w:t>Comprovar o recolhimento do ISS perante o município onde os serviços serão executados, bem como dos encargos trabalhistas e previdenciários relativos ao seu quadro de empregados.</w:t>
      </w:r>
    </w:p>
    <w:p w14:paraId="69314869" w14:textId="3C4BD239" w:rsidR="004D55EB" w:rsidRDefault="00FF4559" w:rsidP="00242EFF">
      <w:pPr>
        <w:pStyle w:val="GASMIGTTULO02"/>
        <w:numPr>
          <w:ilvl w:val="0"/>
          <w:numId w:val="0"/>
        </w:numPr>
        <w:ind w:left="426"/>
      </w:pPr>
      <w:bookmarkStart w:id="18" w:name="_Toc232415886"/>
      <w:r>
        <w:t xml:space="preserve">Na </w:t>
      </w:r>
      <w:r w:rsidR="00B3792C">
        <w:t>Execução dos Serviços</w:t>
      </w:r>
      <w:bookmarkEnd w:id="18"/>
    </w:p>
    <w:p w14:paraId="101A1424" w14:textId="77777777" w:rsidR="00FF4559" w:rsidRPr="006352A0" w:rsidRDefault="00FF4559" w:rsidP="00722135">
      <w:pPr>
        <w:pStyle w:val="GASMIGMARCADOR01"/>
        <w:numPr>
          <w:ilvl w:val="0"/>
          <w:numId w:val="5"/>
        </w:numPr>
        <w:ind w:left="360"/>
      </w:pPr>
      <w:r w:rsidRPr="006352A0">
        <w:t>Adotar na execução dos serviços, as normas e procedimentos aplicáveis, cumprindo, rigorosamente, a legislação específica inerente à prestação dos serviços especificados.</w:t>
      </w:r>
    </w:p>
    <w:p w14:paraId="53836AA4" w14:textId="77777777" w:rsidR="00FF4559" w:rsidRDefault="00FF4559" w:rsidP="009B6D67">
      <w:pPr>
        <w:pStyle w:val="GASMIGMARCADOR01"/>
        <w:numPr>
          <w:ilvl w:val="0"/>
          <w:numId w:val="5"/>
        </w:numPr>
        <w:ind w:left="360"/>
      </w:pPr>
      <w:r w:rsidRPr="00040548">
        <w:t>Apresentar</w:t>
      </w:r>
      <w:r>
        <w:t xml:space="preserve"> </w:t>
      </w:r>
      <w:r w:rsidRPr="00040548">
        <w:t>planejamento ou programação das atividades a serem executadas.</w:t>
      </w:r>
    </w:p>
    <w:p w14:paraId="739EECF1" w14:textId="77777777" w:rsidR="00FF4559" w:rsidRPr="006352A0" w:rsidRDefault="00FF4559" w:rsidP="00B3792C">
      <w:pPr>
        <w:pStyle w:val="GASMIGMARCADOR01"/>
        <w:numPr>
          <w:ilvl w:val="0"/>
          <w:numId w:val="5"/>
        </w:numPr>
        <w:ind w:left="360"/>
      </w:pPr>
      <w:r w:rsidRPr="006352A0">
        <w:t>Arcar com as despesas de mobilização inicial e desmobilização final dos recursos humanos e materiais a serem utilizados no contrato;</w:t>
      </w:r>
    </w:p>
    <w:p w14:paraId="32F4D1D0" w14:textId="0BDBFB2A" w:rsidR="00FF4559" w:rsidRDefault="00FF4559" w:rsidP="00722135">
      <w:pPr>
        <w:pStyle w:val="GASMIGMARCADOR01"/>
        <w:numPr>
          <w:ilvl w:val="0"/>
          <w:numId w:val="5"/>
        </w:numPr>
        <w:ind w:left="360"/>
      </w:pPr>
      <w:r w:rsidRPr="006352A0">
        <w:t xml:space="preserve">Atender a serviços de emergência que </w:t>
      </w:r>
      <w:r w:rsidR="006403F4" w:rsidRPr="006352A0">
        <w:t>porventura</w:t>
      </w:r>
      <w:r w:rsidRPr="006352A0">
        <w:t xml:space="preserve"> aconteçam fora do horário comercial, com equipe coerente técnica e numericamente ao serviço.</w:t>
      </w:r>
    </w:p>
    <w:p w14:paraId="7521E091" w14:textId="77777777" w:rsidR="00FF4559" w:rsidRPr="006352A0" w:rsidRDefault="00FF4559" w:rsidP="00722135">
      <w:pPr>
        <w:pStyle w:val="GASMIGMARCADOR01"/>
        <w:numPr>
          <w:ilvl w:val="0"/>
          <w:numId w:val="5"/>
        </w:numPr>
        <w:ind w:left="360"/>
      </w:pPr>
      <w:r>
        <w:t>A</w:t>
      </w:r>
      <w:r w:rsidRPr="006352A0">
        <w:t xml:space="preserve">tender </w:t>
      </w:r>
      <w:r>
        <w:t xml:space="preserve">as </w:t>
      </w:r>
      <w:r w:rsidRPr="006352A0">
        <w:t>solicitaç</w:t>
      </w:r>
      <w:r>
        <w:t>ões da GASMIG</w:t>
      </w:r>
      <w:r w:rsidRPr="006352A0">
        <w:t xml:space="preserve"> com equipe coerente técnica e numericamente ao serviço</w:t>
      </w:r>
      <w:r>
        <w:t>, principalmente e</w:t>
      </w:r>
      <w:r w:rsidRPr="006352A0">
        <w:t xml:space="preserve">m </w:t>
      </w:r>
      <w:r>
        <w:t>atividades especiais programada</w:t>
      </w:r>
      <w:r w:rsidRPr="006352A0">
        <w:t>s.</w:t>
      </w:r>
    </w:p>
    <w:p w14:paraId="2FB109DF" w14:textId="77777777" w:rsidR="00FF4559" w:rsidRPr="006352A0" w:rsidRDefault="00FF4559" w:rsidP="009B6D67">
      <w:pPr>
        <w:pStyle w:val="GASMIGMARCADOR01"/>
        <w:numPr>
          <w:ilvl w:val="0"/>
          <w:numId w:val="5"/>
        </w:numPr>
        <w:ind w:left="360"/>
      </w:pPr>
      <w:r w:rsidRPr="006352A0">
        <w:t>Atender prontamente as consultas da GASMIG, elaborando os pareceres técnicos respectivos, objetivando subsidiá-la em suas decisões, informando-a sobre as atividades específicas que lhe forem atribuídas.</w:t>
      </w:r>
    </w:p>
    <w:p w14:paraId="35D478C5" w14:textId="77777777" w:rsidR="00FF4559" w:rsidRPr="006352A0" w:rsidRDefault="00FF4559" w:rsidP="009B6D67">
      <w:pPr>
        <w:pStyle w:val="GASMIGMARCADOR01"/>
        <w:numPr>
          <w:ilvl w:val="0"/>
          <w:numId w:val="5"/>
        </w:numPr>
        <w:ind w:left="360"/>
      </w:pPr>
      <w:r w:rsidRPr="006352A0">
        <w:t>Conduzir, com zelo profissional e com os cuidados requeridos, as atividades necessárias à prestação dos serviços, observando as exigências que forem feitas pela GASMIG.</w:t>
      </w:r>
    </w:p>
    <w:p w14:paraId="3329DF5B" w14:textId="77777777" w:rsidR="00FF4559" w:rsidRPr="006352A0" w:rsidRDefault="00FF4559" w:rsidP="00B3792C">
      <w:pPr>
        <w:pStyle w:val="GASMIGMARCADOR01"/>
        <w:numPr>
          <w:ilvl w:val="0"/>
          <w:numId w:val="5"/>
        </w:numPr>
        <w:ind w:left="360"/>
      </w:pPr>
      <w:r w:rsidRPr="006352A0">
        <w:t>Devolver à GASMIG, prontamente, os documentos e materiais de propriedade desta, que lhe tiverem sido fornecidos no âmbito da prestação dos serviços.</w:t>
      </w:r>
    </w:p>
    <w:p w14:paraId="686A6BF7" w14:textId="77777777" w:rsidR="00FF4559" w:rsidRDefault="00FF4559" w:rsidP="007E70C7">
      <w:pPr>
        <w:pStyle w:val="Estilo1"/>
        <w:ind w:left="284" w:hanging="284"/>
      </w:pPr>
      <w:r>
        <w:t>E</w:t>
      </w:r>
      <w:r w:rsidRPr="006352A0">
        <w:t>laborar análise de riscos para todas as atividades de</w:t>
      </w:r>
      <w:r w:rsidRPr="00040548">
        <w:t>sempe</w:t>
      </w:r>
      <w:r w:rsidRPr="006352A0">
        <w:t xml:space="preserve">nhadas, incluindo transporte de materiais dentro do pátio, no CD-RMBH. </w:t>
      </w:r>
    </w:p>
    <w:p w14:paraId="55BCCEA0" w14:textId="77777777" w:rsidR="00FF4559" w:rsidRDefault="00FF4559" w:rsidP="009B6D67">
      <w:pPr>
        <w:pStyle w:val="GASMIGMARCADOR01"/>
        <w:numPr>
          <w:ilvl w:val="0"/>
          <w:numId w:val="5"/>
        </w:numPr>
        <w:ind w:left="360"/>
      </w:pPr>
      <w:r>
        <w:t>Elaborar memórias de cálculo para comprovação de quantidades de serviços a serem medidos.</w:t>
      </w:r>
    </w:p>
    <w:p w14:paraId="474FBF8B" w14:textId="77777777" w:rsidR="00FF4559" w:rsidRPr="006352A0" w:rsidRDefault="00FF4559" w:rsidP="009B6D67">
      <w:pPr>
        <w:pStyle w:val="GASMIGMARCADOR01"/>
        <w:numPr>
          <w:ilvl w:val="0"/>
          <w:numId w:val="5"/>
        </w:numPr>
        <w:ind w:left="360"/>
      </w:pPr>
      <w:r>
        <w:t>Elaborar os Boletins de Medição de Serviços (BMS) para a GASMIG.</w:t>
      </w:r>
    </w:p>
    <w:p w14:paraId="59741528" w14:textId="77777777" w:rsidR="00FF4559" w:rsidRDefault="00FF4559" w:rsidP="009B6D67">
      <w:pPr>
        <w:pStyle w:val="GASMIGMARCADOR01"/>
        <w:numPr>
          <w:ilvl w:val="0"/>
          <w:numId w:val="5"/>
        </w:numPr>
        <w:ind w:left="360"/>
      </w:pPr>
      <w:r>
        <w:t>Elaborar os RDSC - RELATÓRIO DIÁRIO DE SERVIÇO DE CAMPO.</w:t>
      </w:r>
    </w:p>
    <w:p w14:paraId="555C7B51" w14:textId="77777777" w:rsidR="00FF4559" w:rsidRPr="006352A0" w:rsidRDefault="00FF4559" w:rsidP="009B6D67">
      <w:pPr>
        <w:pStyle w:val="GASMIGMARCADOR01"/>
        <w:numPr>
          <w:ilvl w:val="0"/>
          <w:numId w:val="5"/>
        </w:numPr>
        <w:ind w:left="360"/>
      </w:pPr>
      <w:r w:rsidRPr="006352A0">
        <w:t>Emitir as notas fiscais de acordo com os BMS aprovados.</w:t>
      </w:r>
    </w:p>
    <w:p w14:paraId="57F3BFD2" w14:textId="77777777" w:rsidR="00FF4559" w:rsidRDefault="00FF4559" w:rsidP="009B6D67">
      <w:pPr>
        <w:pStyle w:val="GASMIGMARCADOR01"/>
        <w:numPr>
          <w:ilvl w:val="0"/>
          <w:numId w:val="5"/>
        </w:numPr>
        <w:ind w:left="360"/>
      </w:pPr>
      <w:r>
        <w:t>Executar os serviços conforme definido neste documento e seus anexos.</w:t>
      </w:r>
    </w:p>
    <w:p w14:paraId="3D12BC9F" w14:textId="77777777" w:rsidR="00FF4559" w:rsidRPr="006352A0" w:rsidRDefault="00FF4559" w:rsidP="00722135">
      <w:pPr>
        <w:pStyle w:val="GASMIGMARCADOR01"/>
        <w:numPr>
          <w:ilvl w:val="0"/>
          <w:numId w:val="5"/>
        </w:numPr>
        <w:ind w:left="360"/>
      </w:pPr>
      <w:r w:rsidRPr="006352A0">
        <w:t>Executar os serviços e outras obrigações com agilidade, segurança e qualidade definidas no contrato e respectivos documentos anexos.</w:t>
      </w:r>
    </w:p>
    <w:p w14:paraId="12DAF7BB" w14:textId="77777777" w:rsidR="00FF4559" w:rsidRDefault="00FF4559" w:rsidP="00B3792C">
      <w:pPr>
        <w:pStyle w:val="GASMIGMARCADOR01"/>
        <w:numPr>
          <w:ilvl w:val="0"/>
          <w:numId w:val="5"/>
        </w:numPr>
        <w:ind w:left="360"/>
      </w:pPr>
      <w:r w:rsidRPr="00040548">
        <w:lastRenderedPageBreak/>
        <w:t>Executar os serviços em conformidade com as normas técnicas aplicáveis, tais como ABNT, normas regulamentadoras, normas internas da GASMIG e demais padrões técnicos pertinentes à atividade.</w:t>
      </w:r>
    </w:p>
    <w:p w14:paraId="755E7DD9" w14:textId="77777777" w:rsidR="00FF4559" w:rsidRPr="006352A0" w:rsidRDefault="00FF4559" w:rsidP="00722135">
      <w:pPr>
        <w:pStyle w:val="GASMIGMARCADOR01"/>
        <w:numPr>
          <w:ilvl w:val="0"/>
          <w:numId w:val="5"/>
        </w:numPr>
        <w:ind w:left="360"/>
      </w:pPr>
      <w:proofErr w:type="spellStart"/>
      <w:r>
        <w:t>Fornecer</w:t>
      </w:r>
      <w:proofErr w:type="spellEnd"/>
      <w:r>
        <w:t xml:space="preserve"> equipamentos,</w:t>
      </w:r>
      <w:r w:rsidRPr="006352A0">
        <w:t xml:space="preserve"> ferramentas e consumíveis de acordo com o serviço a ser executado;</w:t>
      </w:r>
    </w:p>
    <w:p w14:paraId="450EE185" w14:textId="77777777" w:rsidR="00FF4559" w:rsidRDefault="00FF4559" w:rsidP="009B6D67">
      <w:pPr>
        <w:pStyle w:val="GASMIGMARCADOR01"/>
        <w:numPr>
          <w:ilvl w:val="0"/>
          <w:numId w:val="5"/>
        </w:numPr>
        <w:ind w:left="360"/>
      </w:pPr>
      <w:r w:rsidRPr="00040548">
        <w:t>Garantir que todos os colaboradores estejam devidamente identificados e uniformizados durante a execução das atividades nas dependências da GASMIG ou de seus clientes.</w:t>
      </w:r>
    </w:p>
    <w:p w14:paraId="66EE9689" w14:textId="77777777" w:rsidR="00FF4559" w:rsidRPr="006352A0" w:rsidRDefault="00FF4559" w:rsidP="009B6D67">
      <w:pPr>
        <w:pStyle w:val="GASMIGMARCADOR01"/>
        <w:numPr>
          <w:ilvl w:val="0"/>
          <w:numId w:val="5"/>
        </w:numPr>
        <w:ind w:left="360"/>
      </w:pPr>
      <w:r w:rsidRPr="006352A0">
        <w:t>Manter a GASMIG permanentemente informada sobre as atividades específicas que lhe forem atribuídas no âmbito da prestação dos serviços.</w:t>
      </w:r>
    </w:p>
    <w:p w14:paraId="6A120332" w14:textId="77777777" w:rsidR="00FF4559" w:rsidRPr="006352A0" w:rsidRDefault="00FF4559" w:rsidP="00B3792C">
      <w:pPr>
        <w:pStyle w:val="GASMIGMARCADOR01"/>
        <w:numPr>
          <w:ilvl w:val="0"/>
          <w:numId w:val="5"/>
        </w:numPr>
        <w:ind w:left="360"/>
      </w:pPr>
      <w:r w:rsidRPr="006352A0">
        <w:t>Manter estrita confidencialidade sobre os documentos, informações e assuntos relativos aos serviços prestados, cabendo exclusivamente à GASMIG à divulgação de seus resultados.</w:t>
      </w:r>
    </w:p>
    <w:p w14:paraId="501197EA" w14:textId="3EED00ED" w:rsidR="00FF4559" w:rsidRDefault="00FF4559" w:rsidP="007E70C7">
      <w:pPr>
        <w:pStyle w:val="Estilo1"/>
        <w:ind w:left="284" w:hanging="284"/>
      </w:pPr>
      <w:r w:rsidRPr="006352A0">
        <w:t>Manter os veículos</w:t>
      </w:r>
      <w:r>
        <w:t>, equipamentos, máquinas, ferramentas, uniformes</w:t>
      </w:r>
      <w:r w:rsidRPr="006352A0">
        <w:t xml:space="preserve"> e EPIs em boas condições de uso e segurança. No caso dos veículos, além das boas práticas na conservação </w:t>
      </w:r>
      <w:proofErr w:type="gramStart"/>
      <w:r w:rsidRPr="006352A0">
        <w:t>dos mesmos</w:t>
      </w:r>
      <w:proofErr w:type="gramEnd"/>
      <w:r w:rsidRPr="006352A0">
        <w:t xml:space="preserve">, seguir o código de </w:t>
      </w:r>
      <w:r w:rsidR="006403F4" w:rsidRPr="006352A0">
        <w:t>trânsito</w:t>
      </w:r>
      <w:r w:rsidRPr="006352A0">
        <w:t xml:space="preserve"> brasileiro. </w:t>
      </w:r>
    </w:p>
    <w:p w14:paraId="4DFDC46C" w14:textId="77777777" w:rsidR="00FF4559" w:rsidRDefault="00FF4559" w:rsidP="009B6D67">
      <w:pPr>
        <w:pStyle w:val="GASMIGMARCADOR01"/>
        <w:numPr>
          <w:ilvl w:val="0"/>
          <w:numId w:val="5"/>
        </w:numPr>
        <w:ind w:left="360"/>
      </w:pPr>
      <w:r w:rsidRPr="00040548">
        <w:t>Manter sigilo sobre quaisquer informações técnicas, operacionais ou comerciais às quais tiver acesso em função da execução do contrato.</w:t>
      </w:r>
    </w:p>
    <w:p w14:paraId="1B6549F7" w14:textId="77777777" w:rsidR="00FF4559" w:rsidRPr="006352A0" w:rsidRDefault="00FF4559" w:rsidP="009B6D67">
      <w:pPr>
        <w:pStyle w:val="GASMIGMARCADOR01"/>
        <w:numPr>
          <w:ilvl w:val="0"/>
          <w:numId w:val="5"/>
        </w:numPr>
        <w:ind w:left="360"/>
      </w:pPr>
      <w:r w:rsidRPr="006352A0">
        <w:t>Participar de reuniões com os representantes e/ou empregados da GASMIG, visando dirimir questões técnicas porventura ocorrentes e permitir um melhor acompanhamento dos trabalhos, em todas as suas fases, bem como o melhor gerenciamento do contrato.</w:t>
      </w:r>
    </w:p>
    <w:p w14:paraId="17D33D55" w14:textId="77777777" w:rsidR="00FF4559" w:rsidRPr="006352A0" w:rsidRDefault="00FF4559" w:rsidP="00B3792C">
      <w:pPr>
        <w:pStyle w:val="GASMIGMARCADOR01"/>
        <w:numPr>
          <w:ilvl w:val="0"/>
          <w:numId w:val="5"/>
        </w:numPr>
        <w:ind w:left="360"/>
      </w:pPr>
      <w:r w:rsidRPr="006352A0">
        <w:t>Permitir o acompanhamento da execução dos trabalhos pela Fiscalização da GASMIG.</w:t>
      </w:r>
    </w:p>
    <w:p w14:paraId="1DE4ACFD" w14:textId="77777777" w:rsidR="00FF4559" w:rsidRDefault="00FF4559" w:rsidP="009B6D67">
      <w:pPr>
        <w:pStyle w:val="GASMIGMARCADOR01"/>
        <w:numPr>
          <w:ilvl w:val="0"/>
          <w:numId w:val="5"/>
        </w:numPr>
        <w:ind w:left="360"/>
      </w:pPr>
      <w:r w:rsidRPr="00040548">
        <w:t>Providenciar, quando solicitado pela GASMIG, a substituição de empregado que apresentar conduta inadequada, falta de qualificação técnica ou descumprimento de normas de segurança</w:t>
      </w:r>
      <w:r>
        <w:t>, ou outro motivo informado pela fiscalização.</w:t>
      </w:r>
    </w:p>
    <w:p w14:paraId="68CD27D8" w14:textId="77777777" w:rsidR="00FF4559" w:rsidRDefault="00FF4559" w:rsidP="00B3792C">
      <w:pPr>
        <w:pStyle w:val="GASMIGMARCADOR01"/>
        <w:numPr>
          <w:ilvl w:val="0"/>
          <w:numId w:val="5"/>
        </w:numPr>
        <w:ind w:left="360"/>
      </w:pPr>
      <w:r>
        <w:t>Realizar contato com os clientes da GASMIG, para realização de liberação de acesso de seus colaboradores para prestação de serviços objeto deste contrato.</w:t>
      </w:r>
    </w:p>
    <w:p w14:paraId="217E83AE" w14:textId="77777777" w:rsidR="00FF4559" w:rsidRPr="00040548" w:rsidRDefault="00FF4559" w:rsidP="009B6D67">
      <w:pPr>
        <w:pStyle w:val="GASMIGMARCADOR01"/>
        <w:numPr>
          <w:ilvl w:val="0"/>
          <w:numId w:val="5"/>
        </w:numPr>
        <w:ind w:left="360"/>
      </w:pPr>
      <w:r w:rsidRPr="00040548">
        <w:t>Registrar e reportar as atividades executadas, mediante relatórios técnicos, ordens de serviço ou documentos equivalentes, quando aplicável.</w:t>
      </w:r>
    </w:p>
    <w:p w14:paraId="0D8E6781" w14:textId="77777777" w:rsidR="00FF4559" w:rsidRPr="006352A0" w:rsidRDefault="00FF4559" w:rsidP="00B3792C">
      <w:pPr>
        <w:pStyle w:val="GASMIGMARCADOR01"/>
        <w:numPr>
          <w:ilvl w:val="0"/>
          <w:numId w:val="5"/>
        </w:numPr>
        <w:ind w:left="360"/>
      </w:pPr>
      <w:r w:rsidRPr="006352A0">
        <w:t>Responsabilizar-se por qualquer infração do direito de uso de métodos ou processos protegidos por direitos autorais, respondendo por eventuais indenizações, taxa ou comissões devidas pela utilização ou violação de tal direito.</w:t>
      </w:r>
    </w:p>
    <w:p w14:paraId="2B2589AB" w14:textId="77777777" w:rsidR="00FF4559" w:rsidRPr="006352A0" w:rsidRDefault="00FF4559" w:rsidP="00B3792C">
      <w:pPr>
        <w:pStyle w:val="GASMIGMARCADOR01"/>
        <w:numPr>
          <w:ilvl w:val="0"/>
          <w:numId w:val="5"/>
        </w:numPr>
        <w:ind w:left="360"/>
      </w:pPr>
      <w:r w:rsidRPr="006352A0">
        <w:t xml:space="preserve">Substituir os componentes fornecidos pela GASMIG que, por responsabilidade da </w:t>
      </w:r>
      <w:r>
        <w:t>CONTRATADA</w:t>
      </w:r>
      <w:r w:rsidRPr="006352A0">
        <w:t>, sejam danificados durante a montagem por outros de igual qualidade e fabricante e com a devida certificação.</w:t>
      </w:r>
    </w:p>
    <w:p w14:paraId="5A1F3BBD" w14:textId="77777777" w:rsidR="00FF4559" w:rsidRDefault="00FF4559" w:rsidP="00B3792C">
      <w:pPr>
        <w:pStyle w:val="GASMIGMARCADOR01"/>
        <w:numPr>
          <w:ilvl w:val="0"/>
          <w:numId w:val="5"/>
        </w:numPr>
        <w:ind w:left="360"/>
      </w:pPr>
      <w:r w:rsidRPr="006352A0">
        <w:t xml:space="preserve">Utilizar pessoal qualificado e em número suficiente à prestação dos serviços, assumindo plena e exclusiva responsabilidade pelos contratos de Trabalho </w:t>
      </w:r>
      <w:r w:rsidRPr="006352A0">
        <w:lastRenderedPageBreak/>
        <w:t>celebrados com seus empregados, inclusive nos eventuais inadimplementos trabalhistas que venham a ocorrer, eximindo a GASMIG de qualquer responsabilidade solidária e/ou subsidiária pelos mesmos, a qualquer tempo, e ainda ressarcir à GASMIG qualquer valor pago ou exigido judicialmente a tal título.</w:t>
      </w:r>
    </w:p>
    <w:p w14:paraId="11B38FD4" w14:textId="2A837329" w:rsidR="000D1258" w:rsidRDefault="001D2B9C" w:rsidP="00242EFF">
      <w:pPr>
        <w:pStyle w:val="GASMIGTITULO01"/>
        <w:numPr>
          <w:ilvl w:val="0"/>
          <w:numId w:val="0"/>
        </w:numPr>
      </w:pPr>
      <w:bookmarkStart w:id="19" w:name="_Toc232415887"/>
      <w:r>
        <w:t xml:space="preserve">AUSÊNCIA DE </w:t>
      </w:r>
      <w:r w:rsidR="000D1258">
        <w:t>VINCULAÇÃO TRABALHISTA E SUBORDINAÇÃO</w:t>
      </w:r>
      <w:bookmarkEnd w:id="19"/>
    </w:p>
    <w:p w14:paraId="6A535AB1" w14:textId="5E868E02" w:rsidR="000D1258" w:rsidRPr="008B21E8" w:rsidRDefault="000D1258" w:rsidP="0066242B">
      <w:pPr>
        <w:pStyle w:val="GASMIGTEXTO"/>
      </w:pPr>
      <w:r w:rsidRPr="008B21E8">
        <w:t xml:space="preserve">A execução do objeto contratual será realizada </w:t>
      </w:r>
      <w:r w:rsidRPr="0066242B">
        <w:rPr>
          <w:rStyle w:val="Forte"/>
          <w:b w:val="0"/>
          <w:bCs w:val="0"/>
        </w:rPr>
        <w:t>em regime de total autonomia</w:t>
      </w:r>
      <w:r w:rsidRPr="008B21E8">
        <w:t xml:space="preserve"> pela CONTRATADA, inexistindo qualquer vínculo trabalhista, previdenciário, civil ou de qualquer outra natureza entre a </w:t>
      </w:r>
      <w:r w:rsidRPr="0066242B">
        <w:rPr>
          <w:rStyle w:val="Forte"/>
          <w:b w:val="0"/>
          <w:bCs w:val="0"/>
        </w:rPr>
        <w:t>G</w:t>
      </w:r>
      <w:r w:rsidR="008B21E8" w:rsidRPr="0066242B">
        <w:rPr>
          <w:rStyle w:val="Forte"/>
          <w:b w:val="0"/>
          <w:bCs w:val="0"/>
        </w:rPr>
        <w:t>asmig</w:t>
      </w:r>
      <w:r w:rsidRPr="008B21E8">
        <w:t xml:space="preserve"> e os empregados, prepostos, representantes ou subcontratados da CONTRATADA.</w:t>
      </w:r>
    </w:p>
    <w:p w14:paraId="1ACB1823" w14:textId="4D11DD52" w:rsidR="000D1258" w:rsidRPr="008B21E8" w:rsidRDefault="000D1258" w:rsidP="0066242B">
      <w:pPr>
        <w:pStyle w:val="GASMIGTEXTO"/>
      </w:pPr>
      <w:r w:rsidRPr="008B21E8">
        <w:t xml:space="preserve">A CONTRATADA é a </w:t>
      </w:r>
      <w:r w:rsidRPr="0066242B">
        <w:rPr>
          <w:rStyle w:val="Forte"/>
          <w:b w:val="0"/>
          <w:bCs w:val="0"/>
        </w:rPr>
        <w:t>única e exclusiva responsável</w:t>
      </w:r>
      <w:r w:rsidRPr="008B21E8">
        <w:t xml:space="preserve"> pela contratação, remuneração, encargos trabalhistas, previdenciários, fiscais, securitários e demais obrigações legais relativas ao seu pessoal, eximindo</w:t>
      </w:r>
      <w:r w:rsidRPr="008B21E8">
        <w:noBreakHyphen/>
        <w:t>se a G</w:t>
      </w:r>
      <w:r w:rsidR="008B21E8">
        <w:t>asmig</w:t>
      </w:r>
      <w:r w:rsidRPr="008B21E8">
        <w:t xml:space="preserve"> de qualquer responsabilidade direta, a qualquer título.</w:t>
      </w:r>
    </w:p>
    <w:p w14:paraId="7C69B667" w14:textId="453DB8CC" w:rsidR="000D1258" w:rsidRPr="008B21E8" w:rsidRDefault="000D1258" w:rsidP="0066242B">
      <w:pPr>
        <w:pStyle w:val="GASMIGTEXTO"/>
      </w:pPr>
      <w:r w:rsidRPr="008B21E8">
        <w:t xml:space="preserve">As diretrizes técnicas, operacionais e de fiscalização estabelecidas neste contrato, no Memorial </w:t>
      </w:r>
      <w:proofErr w:type="gramStart"/>
      <w:r w:rsidRPr="008B21E8">
        <w:t xml:space="preserve">Descritivo </w:t>
      </w:r>
      <w:r w:rsidR="008B21E8" w:rsidRPr="008B21E8">
        <w:t>,</w:t>
      </w:r>
      <w:proofErr w:type="gramEnd"/>
      <w:r w:rsidR="008B21E8" w:rsidRPr="008B21E8">
        <w:t xml:space="preserve"> </w:t>
      </w:r>
      <w:r w:rsidRPr="008B21E8">
        <w:t>nas Especificações Técnicas</w:t>
      </w:r>
      <w:r w:rsidR="008B21E8" w:rsidRPr="008B21E8">
        <w:t xml:space="preserve"> e demais anexos complementares</w:t>
      </w:r>
      <w:r w:rsidRPr="008B21E8">
        <w:t xml:space="preserve"> </w:t>
      </w:r>
      <w:r w:rsidRPr="0066242B">
        <w:rPr>
          <w:rStyle w:val="Forte"/>
          <w:b w:val="0"/>
          <w:bCs w:val="0"/>
        </w:rPr>
        <w:t>não caracterizam subordinação jurídica</w:t>
      </w:r>
      <w:r w:rsidRPr="008B21E8">
        <w:t>, ingerência na gestão de pessoal ou direção direta dos empregados da CONTRATADA, limitando</w:t>
      </w:r>
      <w:r w:rsidRPr="008B21E8">
        <w:noBreakHyphen/>
        <w:t>se à verificação do cumprimento do objeto, dos padrões técnicos, de segurança, qualidade e prazos contratualmente estabelecidos.</w:t>
      </w:r>
    </w:p>
    <w:p w14:paraId="3803475F" w14:textId="3DB9B6EB" w:rsidR="000D1258" w:rsidRPr="008B21E8" w:rsidRDefault="000D1258" w:rsidP="0066242B">
      <w:pPr>
        <w:pStyle w:val="GASMIGTEXTO"/>
      </w:pPr>
      <w:r w:rsidRPr="008B21E8">
        <w:t xml:space="preserve">Qualquer referência a </w:t>
      </w:r>
      <w:r w:rsidRPr="008B21E8">
        <w:rPr>
          <w:rStyle w:val="Forte"/>
          <w:b w:val="0"/>
          <w:bCs w:val="0"/>
        </w:rPr>
        <w:t>funções, cargos, posições profissionais, quantitativos mínimos, escalas, requisitos técnicos ou qualificações</w:t>
      </w:r>
      <w:r w:rsidRPr="008B21E8">
        <w:t xml:space="preserve"> deverá ser interpretada </w:t>
      </w:r>
      <w:r w:rsidRPr="008B21E8">
        <w:rPr>
          <w:rStyle w:val="Forte"/>
          <w:b w:val="0"/>
          <w:bCs w:val="0"/>
        </w:rPr>
        <w:t>exclusivamente como obrigação contratual vinculada à execução do objeto</w:t>
      </w:r>
      <w:r w:rsidRPr="008B21E8">
        <w:t>, não se confundindo com a administração de recursos humanos da CONTRATADA, a qual permanece sob sua inteira responsabilidade.</w:t>
      </w:r>
    </w:p>
    <w:p w14:paraId="4F38B8C8" w14:textId="3DB9B6EB" w:rsidR="00722135" w:rsidRPr="007E70C7" w:rsidRDefault="00FF4559" w:rsidP="00242EFF">
      <w:pPr>
        <w:pStyle w:val="GASMIGTITULO01"/>
        <w:numPr>
          <w:ilvl w:val="0"/>
          <w:numId w:val="0"/>
        </w:numPr>
      </w:pPr>
      <w:bookmarkStart w:id="20" w:name="_Toc225343771"/>
      <w:bookmarkStart w:id="21" w:name="_Toc225343836"/>
      <w:bookmarkStart w:id="22" w:name="_Toc96360030"/>
      <w:bookmarkStart w:id="23" w:name="_Toc232415888"/>
      <w:bookmarkEnd w:id="20"/>
      <w:bookmarkEnd w:id="21"/>
      <w:r w:rsidRPr="006352A0">
        <w:rPr>
          <w:caps w:val="0"/>
        </w:rPr>
        <w:t xml:space="preserve">OBRIGAÇÕES DA </w:t>
      </w:r>
      <w:bookmarkEnd w:id="22"/>
      <w:r>
        <w:rPr>
          <w:caps w:val="0"/>
        </w:rPr>
        <w:t>CONTRATANTE</w:t>
      </w:r>
      <w:bookmarkEnd w:id="23"/>
    </w:p>
    <w:p w14:paraId="4E15A9AC" w14:textId="77777777" w:rsidR="00722135" w:rsidRPr="006352A0" w:rsidRDefault="00722135" w:rsidP="00242EFF">
      <w:pPr>
        <w:pStyle w:val="GASMIGTTULO02"/>
        <w:numPr>
          <w:ilvl w:val="0"/>
          <w:numId w:val="0"/>
        </w:numPr>
        <w:ind w:left="357"/>
      </w:pPr>
      <w:bookmarkStart w:id="24" w:name="_Toc232415889"/>
      <w:r>
        <w:t>Gerais</w:t>
      </w:r>
      <w:bookmarkEnd w:id="24"/>
    </w:p>
    <w:p w14:paraId="1671A0CB" w14:textId="77777777" w:rsidR="00722135" w:rsidRPr="006352A0" w:rsidRDefault="00722135" w:rsidP="00722135">
      <w:pPr>
        <w:pStyle w:val="GASMIGMARCADOR01"/>
        <w:numPr>
          <w:ilvl w:val="0"/>
          <w:numId w:val="5"/>
        </w:numPr>
        <w:ind w:left="360"/>
      </w:pPr>
      <w:r w:rsidRPr="006352A0">
        <w:t xml:space="preserve">Fornecer à </w:t>
      </w:r>
      <w:r>
        <w:t>CONTRATADA</w:t>
      </w:r>
      <w:r w:rsidRPr="006352A0">
        <w:t xml:space="preserve"> toda informação e documentação técnica de que dispõe, e que sejam, a critério da GASMIG, consideradas necessárias à execução dos serviços.</w:t>
      </w:r>
    </w:p>
    <w:p w14:paraId="203255DA" w14:textId="77777777" w:rsidR="00722135" w:rsidRPr="006352A0" w:rsidRDefault="00722135" w:rsidP="00722135">
      <w:pPr>
        <w:pStyle w:val="GASMIGMARCADOR01"/>
        <w:numPr>
          <w:ilvl w:val="0"/>
          <w:numId w:val="5"/>
        </w:numPr>
        <w:ind w:left="360"/>
      </w:pPr>
      <w:r w:rsidRPr="006352A0">
        <w:t xml:space="preserve">Colaborar com a </w:t>
      </w:r>
      <w:r>
        <w:t>CONTRATADA</w:t>
      </w:r>
      <w:r w:rsidRPr="006352A0">
        <w:t>, quando solicitado, facilitando-lhe o cumprimento dos serviços ora contratados;</w:t>
      </w:r>
    </w:p>
    <w:p w14:paraId="46145853" w14:textId="77777777" w:rsidR="00722135" w:rsidRPr="006352A0" w:rsidRDefault="00722135" w:rsidP="00722135">
      <w:pPr>
        <w:pStyle w:val="GASMIGMARCADOR01"/>
        <w:numPr>
          <w:ilvl w:val="0"/>
          <w:numId w:val="5"/>
        </w:numPr>
        <w:ind w:left="360"/>
      </w:pPr>
      <w:r w:rsidRPr="006352A0">
        <w:lastRenderedPageBreak/>
        <w:t>Efetuar o acompanhamento dos serviços e exigir o fiel cumprimento do CONTRATO, por intermédio de seu Fiscal, obrigando-se a CONTRATADA a facilitar o exercício de suas Funções (A presença da Fiscalização da GASMIG não elimina ou atenua as responsabilidades da CONTRATADA, quanto à qualidade dos serviços prestados e ao cumprimento de suas obrigações contratuais e legais).</w:t>
      </w:r>
    </w:p>
    <w:p w14:paraId="158D309C" w14:textId="77777777" w:rsidR="00722135" w:rsidRPr="006352A0" w:rsidRDefault="00722135" w:rsidP="00722135">
      <w:pPr>
        <w:pStyle w:val="GASMIGMARCADOR01"/>
        <w:numPr>
          <w:ilvl w:val="0"/>
          <w:numId w:val="5"/>
        </w:numPr>
        <w:ind w:left="360"/>
      </w:pPr>
      <w:r w:rsidRPr="006352A0">
        <w:t>Fornecer matéria prima e materiais para a execução dos serviços, nos casos em que esteja definido que a responsabilidade seja da</w:t>
      </w:r>
      <w:r>
        <w:t xml:space="preserve"> GASMIG, conforme definições do MEMORIAL DESCRITIVO</w:t>
      </w:r>
      <w:r w:rsidRPr="006352A0">
        <w:t xml:space="preserve">. As peças danificadas durante a execução dos serviços por erro da </w:t>
      </w:r>
      <w:r>
        <w:t>CONTRATADA</w:t>
      </w:r>
      <w:r w:rsidRPr="006352A0">
        <w:t xml:space="preserve"> deverão ser repostas por outras com qualidade equivalente. </w:t>
      </w:r>
    </w:p>
    <w:p w14:paraId="648E9CF2" w14:textId="77777777" w:rsidR="00722135" w:rsidRPr="006352A0" w:rsidRDefault="00722135" w:rsidP="00722135">
      <w:pPr>
        <w:pStyle w:val="GASMIGMARCADOR01"/>
        <w:numPr>
          <w:ilvl w:val="0"/>
          <w:numId w:val="5"/>
        </w:numPr>
        <w:ind w:left="360"/>
      </w:pPr>
      <w:r>
        <w:t>Avaliar e aprovar/rejeitar</w:t>
      </w:r>
      <w:r w:rsidRPr="006352A0">
        <w:t xml:space="preserve"> os Boletins de Medição de Serviços (BMS)</w:t>
      </w:r>
    </w:p>
    <w:p w14:paraId="4E27ECAB" w14:textId="77777777" w:rsidR="00722135" w:rsidRDefault="00722135" w:rsidP="00722135">
      <w:pPr>
        <w:pStyle w:val="GASMIGMARCADOR01"/>
        <w:numPr>
          <w:ilvl w:val="0"/>
          <w:numId w:val="5"/>
        </w:numPr>
        <w:ind w:left="360"/>
      </w:pPr>
      <w:r w:rsidRPr="006352A0">
        <w:t xml:space="preserve">Realizar os pagamentos das Notas fiscais referentes aos BMS conforme condições contratuais. </w:t>
      </w:r>
    </w:p>
    <w:p w14:paraId="6CAF4684" w14:textId="77777777" w:rsidR="00722135" w:rsidRDefault="00722135" w:rsidP="00242EFF">
      <w:pPr>
        <w:pStyle w:val="GASMIGTTULO02"/>
        <w:numPr>
          <w:ilvl w:val="0"/>
          <w:numId w:val="0"/>
        </w:numPr>
        <w:ind w:left="426"/>
      </w:pPr>
      <w:bookmarkStart w:id="25" w:name="_Toc232415890"/>
      <w:r>
        <w:t>Em caso de a Gasmig disponibilizar o local para implantação de oficina</w:t>
      </w:r>
      <w:bookmarkEnd w:id="25"/>
    </w:p>
    <w:p w14:paraId="498FF2EF" w14:textId="77777777" w:rsidR="00722135" w:rsidRPr="008654C9" w:rsidRDefault="00722135" w:rsidP="00722135">
      <w:pPr>
        <w:pStyle w:val="GASMIGMARCADOR01"/>
        <w:numPr>
          <w:ilvl w:val="0"/>
          <w:numId w:val="5"/>
        </w:numPr>
        <w:ind w:left="360"/>
      </w:pPr>
      <w:r w:rsidRPr="008654C9">
        <w:t>Fornecer estrutura física no CD-RMBH para montagem de oficina da CONTRATADA (Galpão), sem custos de utilização para a CONTRATADA.</w:t>
      </w:r>
    </w:p>
    <w:p w14:paraId="32679617" w14:textId="77777777" w:rsidR="00722135" w:rsidRPr="008654C9" w:rsidRDefault="00722135" w:rsidP="00722135">
      <w:pPr>
        <w:pStyle w:val="GASMIGMARCADOR01"/>
        <w:numPr>
          <w:ilvl w:val="0"/>
          <w:numId w:val="5"/>
        </w:numPr>
        <w:ind w:left="360"/>
      </w:pPr>
      <w:r w:rsidRPr="008654C9">
        <w:t xml:space="preserve">Fornecer Iluminação, ponto de energia elétrica (220 V / 60 </w:t>
      </w:r>
      <w:proofErr w:type="spellStart"/>
      <w:r w:rsidRPr="008654C9">
        <w:t>hz</w:t>
      </w:r>
      <w:proofErr w:type="spellEnd"/>
      <w:r w:rsidRPr="008654C9">
        <w:t xml:space="preserve"> / 2~) no galpão para montagem de oficina, sem custos de utilização para a CONTRATADA;</w:t>
      </w:r>
    </w:p>
    <w:p w14:paraId="2D42BF96" w14:textId="77777777" w:rsidR="006B46DB" w:rsidRDefault="00722135" w:rsidP="007E70C7">
      <w:pPr>
        <w:pStyle w:val="Estilo1"/>
        <w:ind w:left="426" w:hanging="426"/>
      </w:pPr>
      <w:r w:rsidRPr="008654C9">
        <w:t xml:space="preserve">Fornecer infraestrutura básica de saúde e higiene (Instalações sanitárias, refeitório) no CD-RMBH. </w:t>
      </w:r>
    </w:p>
    <w:p w14:paraId="4AF5ACF9" w14:textId="7ECA2D8F" w:rsidR="00722135" w:rsidRDefault="00722135" w:rsidP="00242EFF">
      <w:pPr>
        <w:pStyle w:val="GASMIGTTULO02"/>
        <w:numPr>
          <w:ilvl w:val="0"/>
          <w:numId w:val="0"/>
        </w:numPr>
        <w:ind w:left="426"/>
      </w:pPr>
      <w:bookmarkStart w:id="26" w:name="_Toc232415891"/>
      <w:r w:rsidRPr="008C3257">
        <w:t xml:space="preserve">Em caso de a Gasmig </w:t>
      </w:r>
      <w:r>
        <w:t>solicitar local externo</w:t>
      </w:r>
      <w:r w:rsidRPr="008C3257">
        <w:t xml:space="preserve"> para implantação de oficina</w:t>
      </w:r>
      <w:bookmarkEnd w:id="26"/>
    </w:p>
    <w:p w14:paraId="4DF9A446" w14:textId="77777777" w:rsidR="00722135" w:rsidRPr="008C3257" w:rsidRDefault="00722135" w:rsidP="00722135">
      <w:pPr>
        <w:pStyle w:val="GASMIGMARCADOR01"/>
        <w:numPr>
          <w:ilvl w:val="0"/>
          <w:numId w:val="5"/>
        </w:numPr>
        <w:ind w:left="360"/>
      </w:pPr>
      <w:r>
        <w:t>Dar acesso aos empregados da CONTRATADA ao CD-RMBH para retirada de equipamentos e materiais a serem utilizados nos serviços atribuídos a CONTRATADA.</w:t>
      </w:r>
    </w:p>
    <w:p w14:paraId="447662EF" w14:textId="77777777" w:rsidR="00CF1135" w:rsidRPr="00D52F69" w:rsidRDefault="00CF1135" w:rsidP="00242EFF">
      <w:pPr>
        <w:pStyle w:val="GASMIGTITULO01"/>
        <w:numPr>
          <w:ilvl w:val="0"/>
          <w:numId w:val="0"/>
        </w:numPr>
        <w:rPr>
          <w:sz w:val="20"/>
          <w:szCs w:val="20"/>
        </w:rPr>
      </w:pPr>
      <w:bookmarkStart w:id="27" w:name="_Toc225343776"/>
      <w:bookmarkStart w:id="28" w:name="_Toc225343841"/>
      <w:bookmarkStart w:id="29" w:name="_Toc225343777"/>
      <w:bookmarkStart w:id="30" w:name="_Toc225343842"/>
      <w:bookmarkStart w:id="31" w:name="_Toc225343778"/>
      <w:bookmarkStart w:id="32" w:name="_Toc225343843"/>
      <w:bookmarkStart w:id="33" w:name="_Toc96360016"/>
      <w:bookmarkStart w:id="34" w:name="_Toc232415892"/>
      <w:bookmarkEnd w:id="27"/>
      <w:bookmarkEnd w:id="28"/>
      <w:bookmarkEnd w:id="29"/>
      <w:bookmarkEnd w:id="30"/>
      <w:bookmarkEnd w:id="31"/>
      <w:bookmarkEnd w:id="32"/>
      <w:r w:rsidRPr="00D52F69">
        <w:t xml:space="preserve">SISTEMA DE GESTÃO DE SEGURANÇA DO TRABALHO, SAÚDE OCUPACIONAL E BEM-ESTAR - </w:t>
      </w:r>
      <w:r>
        <w:t>SSB</w:t>
      </w:r>
      <w:bookmarkEnd w:id="33"/>
      <w:bookmarkEnd w:id="34"/>
    </w:p>
    <w:p w14:paraId="0CBE3FF2" w14:textId="77777777" w:rsidR="00CF1135" w:rsidRDefault="00CF1135" w:rsidP="00CF1135">
      <w:pPr>
        <w:pStyle w:val="GASMIGTEXTO"/>
      </w:pPr>
      <w:r w:rsidRPr="00D52F69">
        <w:t>A Contratada deverá atender à toda a legislação de Segurança do Trabalho, Saúde Ocupacional e Bem-Estar (</w:t>
      </w:r>
      <w:r>
        <w:t>SSB</w:t>
      </w:r>
      <w:r w:rsidRPr="00D52F69">
        <w:t xml:space="preserve">) regulamentada pelos organismos oficiais e a todos os procedimentos de </w:t>
      </w:r>
      <w:r>
        <w:t>SSB</w:t>
      </w:r>
      <w:r w:rsidRPr="00D52F69">
        <w:t xml:space="preserve"> da Contratante. </w:t>
      </w:r>
    </w:p>
    <w:p w14:paraId="187AFE68" w14:textId="77777777" w:rsidR="00CB1AA2" w:rsidRPr="00CB1AA2" w:rsidRDefault="00CB1AA2" w:rsidP="00CB1AA2">
      <w:pPr>
        <w:pStyle w:val="GASMIGTEXTO"/>
      </w:pPr>
      <w:r w:rsidRPr="00CB1AA2">
        <w:t>Da mesma forma, deverá disponibilizar toda documentação trabalhista e de segurança do trabalho para a fiscalização da Gasmig,</w:t>
      </w:r>
      <w:r>
        <w:t xml:space="preserve"> </w:t>
      </w:r>
      <w:r w:rsidRPr="00CB1AA2">
        <w:t xml:space="preserve">pelo uso de </w:t>
      </w:r>
      <w:r w:rsidRPr="00CB1AA2">
        <w:lastRenderedPageBreak/>
        <w:t>plataformas/portais especializados em fiscalização de documentação de CONTRATADAS e FORNECEDORES. </w:t>
      </w:r>
    </w:p>
    <w:p w14:paraId="79A7E793" w14:textId="77777777" w:rsidR="00CF1135" w:rsidRPr="00D52F69" w:rsidRDefault="00CF1135" w:rsidP="00CF1135">
      <w:pPr>
        <w:pStyle w:val="GASMIGTEXTO"/>
      </w:pPr>
      <w:r w:rsidRPr="00D52F69">
        <w:t xml:space="preserve">Os requisitos legais de </w:t>
      </w:r>
      <w:r>
        <w:t>SSB</w:t>
      </w:r>
      <w:r w:rsidRPr="00D52F69">
        <w:t xml:space="preserve"> para este contrato estão especificados no </w:t>
      </w:r>
      <w:r w:rsidRPr="00477C72">
        <w:t xml:space="preserve">ANEXO </w:t>
      </w:r>
      <w:r>
        <w:t>SSB</w:t>
      </w:r>
      <w:r w:rsidRPr="00D52F69">
        <w:t xml:space="preserve">, Classificação de </w:t>
      </w:r>
      <w:r>
        <w:t>SSB</w:t>
      </w:r>
      <w:r w:rsidRPr="00D52F69">
        <w:t xml:space="preserve"> para Serviços.</w:t>
      </w:r>
    </w:p>
    <w:p w14:paraId="396BE93D" w14:textId="6D2CDA75" w:rsidR="00CF1135" w:rsidRDefault="00CF1135" w:rsidP="00CF1135">
      <w:pPr>
        <w:pStyle w:val="GASMIGTEXTO"/>
      </w:pPr>
      <w:r w:rsidRPr="00D52F69">
        <w:t xml:space="preserve">Os procedimentos de </w:t>
      </w:r>
      <w:r>
        <w:t>SSB</w:t>
      </w:r>
      <w:r w:rsidRPr="00D52F69">
        <w:t xml:space="preserve"> da Contratante </w:t>
      </w:r>
      <w:r w:rsidR="00CB1AA2">
        <w:t>estão disponíveis nos anexos deste edital e serão reapresentados</w:t>
      </w:r>
      <w:r w:rsidRPr="00D52F69">
        <w:t xml:space="preserve"> na reunião inicial de contrato e estão relacionados aos requisitos legais aplicáveis.</w:t>
      </w:r>
    </w:p>
    <w:p w14:paraId="4C326498" w14:textId="7769AE98" w:rsidR="00CB1AA2" w:rsidRPr="00CB1AA2" w:rsidRDefault="00CB1AA2" w:rsidP="00CB1AA2">
      <w:pPr>
        <w:pStyle w:val="GASMIGTEXTO"/>
      </w:pPr>
      <w:r w:rsidRPr="00CB1AA2">
        <w:t>A CONTRATADA também deverá participar de reuniões presenciais e remotas periodicamente com a equipe de SSB da Gasmig, situação na qual, novos procedimentos ou atualizações dos procedimentos existentes poderão ser disponibilizados, os quais deverão ser seguidos</w:t>
      </w:r>
      <w:r w:rsidR="00371E6D">
        <w:t xml:space="preserve">, </w:t>
      </w:r>
      <w:r w:rsidR="00371E6D" w:rsidRPr="00371E6D">
        <w:t>limita</w:t>
      </w:r>
      <w:r w:rsidR="00371E6D">
        <w:t>do</w:t>
      </w:r>
      <w:r w:rsidR="00371E6D" w:rsidRPr="00371E6D">
        <w:t xml:space="preserve"> ao escopo contratual originalmente estabelecido</w:t>
      </w:r>
      <w:r w:rsidR="00371E6D">
        <w:t xml:space="preserve">. Nestes casos, </w:t>
      </w:r>
      <w:r w:rsidR="00371E6D" w:rsidRPr="00371E6D">
        <w:t xml:space="preserve">eventuais impactos em custo, prazo ou forma de execução </w:t>
      </w:r>
      <w:r w:rsidR="00371E6D">
        <w:t>serão</w:t>
      </w:r>
      <w:r w:rsidR="00371E6D" w:rsidRPr="00371E6D">
        <w:t xml:space="preserve"> previamente analisados e formalmente ajustados entre as partes</w:t>
      </w:r>
      <w:r w:rsidRPr="00CB1AA2">
        <w:t>.</w:t>
      </w:r>
    </w:p>
    <w:p w14:paraId="1245C4F9" w14:textId="1CD0B1EA" w:rsidR="00F87107" w:rsidRDefault="00F87107" w:rsidP="00A7044C">
      <w:pPr>
        <w:pStyle w:val="GASMIGTEXTO"/>
      </w:pPr>
      <w:r>
        <w:t>Cabe à CONTRATADA c</w:t>
      </w:r>
      <w:r w:rsidRPr="00040548">
        <w:t>omunicar imediatamente à fiscalização da GASMIG qualquer incidente, acidente, anomalia operacional ou condição insegura identificada durante a execução dos serviços.</w:t>
      </w:r>
    </w:p>
    <w:p w14:paraId="42376799" w14:textId="77777777" w:rsidR="00371E6D" w:rsidRDefault="00371E6D" w:rsidP="00A7044C">
      <w:pPr>
        <w:pStyle w:val="GASMIGTEXTO"/>
      </w:pPr>
    </w:p>
    <w:p w14:paraId="7BDFA64B" w14:textId="77777777" w:rsidR="00CF1135" w:rsidRPr="002F65E6" w:rsidRDefault="00CF1135" w:rsidP="00242EFF">
      <w:pPr>
        <w:pStyle w:val="GASMIGTITULO01"/>
        <w:numPr>
          <w:ilvl w:val="0"/>
          <w:numId w:val="0"/>
        </w:numPr>
        <w:ind w:left="360" w:hanging="360"/>
      </w:pPr>
      <w:bookmarkStart w:id="35" w:name="_Toc225343780"/>
      <w:bookmarkStart w:id="36" w:name="_Toc225343845"/>
      <w:bookmarkStart w:id="37" w:name="_Toc96360017"/>
      <w:bookmarkStart w:id="38" w:name="_Toc232415893"/>
      <w:bookmarkEnd w:id="35"/>
      <w:bookmarkEnd w:id="36"/>
      <w:r w:rsidRPr="002F65E6">
        <w:t>EXIGÊNCIAS AMBIENTAIS</w:t>
      </w:r>
      <w:bookmarkEnd w:id="37"/>
      <w:bookmarkEnd w:id="38"/>
      <w:r w:rsidRPr="002F65E6">
        <w:t xml:space="preserve"> </w:t>
      </w:r>
    </w:p>
    <w:p w14:paraId="4DFB82FB" w14:textId="217CEF79" w:rsidR="00CF1135" w:rsidRPr="00D52F69" w:rsidRDefault="00CF1135" w:rsidP="00CF1135">
      <w:pPr>
        <w:pStyle w:val="GASMIGTEXTO"/>
      </w:pPr>
      <w:r w:rsidRPr="00D52F69">
        <w:t xml:space="preserve">A </w:t>
      </w:r>
      <w:r w:rsidR="00EB5F7E">
        <w:t>CONTRATADA</w:t>
      </w:r>
      <w:r w:rsidRPr="00D52F69">
        <w:t xml:space="preserve"> deverá atender à toda a legislação </w:t>
      </w:r>
      <w:r>
        <w:t>ambiental</w:t>
      </w:r>
      <w:r w:rsidRPr="00D52F69">
        <w:t xml:space="preserve"> regulamentada pelos organismos oficiais e a todos os procedimentos </w:t>
      </w:r>
      <w:r>
        <w:t>de Política Ambiental</w:t>
      </w:r>
      <w:r w:rsidRPr="00D52F69">
        <w:t xml:space="preserve"> da </w:t>
      </w:r>
      <w:r>
        <w:t>Gasmig</w:t>
      </w:r>
      <w:r w:rsidRPr="00D52F69">
        <w:t xml:space="preserve">. </w:t>
      </w:r>
    </w:p>
    <w:p w14:paraId="2D3A3C10" w14:textId="20FE75C1" w:rsidR="000276DB" w:rsidRPr="000276DB" w:rsidRDefault="000276DB" w:rsidP="000276DB">
      <w:pPr>
        <w:pStyle w:val="GASMIGTEXTO"/>
      </w:pPr>
      <w:r w:rsidRPr="000276DB">
        <w:rPr>
          <w:i/>
          <w:iCs/>
        </w:rPr>
        <w:t xml:space="preserve">Destaca-se que o gerenciamento ambiental dos resíduos gerados durante a execução dos serviços será de inteira responsabilidade da </w:t>
      </w:r>
      <w:r w:rsidR="00EB5F7E">
        <w:t>CONTRATADA</w:t>
      </w:r>
      <w:r w:rsidRPr="000276DB">
        <w:rPr>
          <w:i/>
          <w:iCs/>
        </w:rPr>
        <w:t xml:space="preserve">. Assim, todos os resíduos provenientes de insumos e materiais de consumo utilizados nas atividades, tais como latas de tintas, solventes, graxas e outros materiais líquidos, restos de discos de corte, eletrodos, trapos, flanelas, estopas, pincéis, rolos, lixas contaminadas, entre outros materiais sujos ou potencialmente contaminados. Deverão ser devidamente segregados, acondicionados, armazenados temporariamente, transportados e destinados de </w:t>
      </w:r>
      <w:r w:rsidRPr="000276DB">
        <w:rPr>
          <w:i/>
          <w:iCs/>
        </w:rPr>
        <w:lastRenderedPageBreak/>
        <w:t xml:space="preserve">forma ambientalmente adequada, em conformidade com a legislação ambiental vigente e normas aplicáveis. A </w:t>
      </w:r>
      <w:r w:rsidR="00EB5F7E">
        <w:t>CONTRATADA</w:t>
      </w:r>
      <w:r w:rsidRPr="000276DB">
        <w:rPr>
          <w:i/>
          <w:iCs/>
        </w:rPr>
        <w:t xml:space="preserve"> deverá assegurar que a destinação final ocorra por meio de empresas devidamente licenciadas pelos órgãos ambientais competentes. Adicionalmente, deverá ser apresentado mensalmente à gerência responsável pela gestão do contrato o Relatório de Gerenciamento Ambiental - RGA, conforme modelo estabelecido no Anexo I do Plano de Gerenciamento Ambiental - PGA, contendo o controle e registro das quantidades de resíduos gerados, formas de acondicionamento, transporte e comprovação da destinação final (envio dos </w:t>
      </w:r>
      <w:proofErr w:type="spellStart"/>
      <w:r w:rsidRPr="000276DB">
        <w:rPr>
          <w:i/>
          <w:iCs/>
        </w:rPr>
        <w:t>MTRs</w:t>
      </w:r>
      <w:proofErr w:type="spellEnd"/>
      <w:r w:rsidRPr="000276DB">
        <w:rPr>
          <w:i/>
          <w:iCs/>
        </w:rPr>
        <w:t xml:space="preserve"> e cópia da licença ambiental da empresa contratada para o gerenciamento dos resíduos).</w:t>
      </w:r>
    </w:p>
    <w:p w14:paraId="08881D81" w14:textId="77777777" w:rsidR="009F0EB8" w:rsidRPr="002F65E6" w:rsidRDefault="009F0EB8" w:rsidP="00242EFF">
      <w:pPr>
        <w:pStyle w:val="GASMIGTITULO01"/>
        <w:numPr>
          <w:ilvl w:val="0"/>
          <w:numId w:val="0"/>
        </w:numPr>
        <w:ind w:left="360" w:hanging="360"/>
      </w:pPr>
      <w:bookmarkStart w:id="39" w:name="_Toc225343782"/>
      <w:bookmarkStart w:id="40" w:name="_Toc225343847"/>
      <w:bookmarkStart w:id="41" w:name="_Toc232415894"/>
      <w:bookmarkEnd w:id="39"/>
      <w:bookmarkEnd w:id="40"/>
      <w:r w:rsidRPr="002F65E6">
        <w:t>CONDIÇÕES ESPECÍFICAS DA CONTRATAÇÃO</w:t>
      </w:r>
      <w:bookmarkEnd w:id="41"/>
    </w:p>
    <w:p w14:paraId="3172F7BB" w14:textId="7851191E" w:rsidR="002E457E" w:rsidRPr="00306207" w:rsidRDefault="002E457E" w:rsidP="00242EFF">
      <w:pPr>
        <w:pStyle w:val="GASMIGTTULO02"/>
        <w:numPr>
          <w:ilvl w:val="0"/>
          <w:numId w:val="0"/>
        </w:numPr>
        <w:ind w:left="357" w:hanging="357"/>
      </w:pPr>
      <w:bookmarkStart w:id="42" w:name="_Toc232415895"/>
      <w:r w:rsidRPr="00306207">
        <w:t>Mod</w:t>
      </w:r>
      <w:r w:rsidR="00CC5A73" w:rsidRPr="00306207">
        <w:t>o de disputa</w:t>
      </w:r>
      <w:bookmarkEnd w:id="42"/>
    </w:p>
    <w:p w14:paraId="3DFD15FD" w14:textId="625299FF" w:rsidR="002E457E" w:rsidRPr="002E457E" w:rsidRDefault="002E457E" w:rsidP="002E457E">
      <w:pPr>
        <w:pStyle w:val="GASMIGTEXTO"/>
      </w:pPr>
      <w:r w:rsidRPr="00306207">
        <w:rPr>
          <w:rStyle w:val="normaltextrun"/>
          <w:szCs w:val="24"/>
        </w:rPr>
        <w:t xml:space="preserve">Deverá ser </w:t>
      </w:r>
      <w:r w:rsidR="00CC5A73" w:rsidRPr="00306207">
        <w:rPr>
          <w:rStyle w:val="normaltextrun"/>
          <w:szCs w:val="24"/>
        </w:rPr>
        <w:t xml:space="preserve">adotado </w:t>
      </w:r>
      <w:r w:rsidRPr="00306207">
        <w:rPr>
          <w:rStyle w:val="normaltextrun"/>
          <w:szCs w:val="24"/>
        </w:rPr>
        <w:t>o modo de disputa aberto, no qual os licitantes apresentarão</w:t>
      </w:r>
      <w:r w:rsidRPr="002E457E">
        <w:rPr>
          <w:rStyle w:val="normaltextrun"/>
          <w:szCs w:val="24"/>
        </w:rPr>
        <w:t xml:space="preserve"> lances públicos e sucessivos, </w:t>
      </w:r>
      <w:r w:rsidR="00EE028D" w:rsidRPr="00EE028D">
        <w:rPr>
          <w:szCs w:val="24"/>
        </w:rPr>
        <w:t>de forma a ampliar a competitividade e promover maior economicidade para a Companhia</w:t>
      </w:r>
      <w:r w:rsidRPr="002E457E">
        <w:rPr>
          <w:rStyle w:val="normaltextrun"/>
          <w:szCs w:val="24"/>
        </w:rPr>
        <w:t xml:space="preserve">. </w:t>
      </w:r>
      <w:r w:rsidR="00EE028D" w:rsidRPr="00EE028D">
        <w:rPr>
          <w:rStyle w:val="normaltextrun"/>
          <w:szCs w:val="24"/>
        </w:rPr>
        <w:t>O valor de referência da Unidade de Serviço (US) deverá ser previamente divulgado, fixado em R$ 48,</w:t>
      </w:r>
      <w:r w:rsidR="00996F94">
        <w:rPr>
          <w:rStyle w:val="normaltextrun"/>
          <w:szCs w:val="24"/>
        </w:rPr>
        <w:t>55</w:t>
      </w:r>
      <w:r w:rsidRPr="006403F4">
        <w:rPr>
          <w:rStyle w:val="normaltextrun"/>
          <w:szCs w:val="24"/>
        </w:rPr>
        <w:t>.</w:t>
      </w:r>
    </w:p>
    <w:p w14:paraId="095FD1DA" w14:textId="28456AFC" w:rsidR="009F0EB8" w:rsidRPr="00242EFF" w:rsidRDefault="009F0EB8" w:rsidP="00242EFF">
      <w:pPr>
        <w:rPr>
          <w:rFonts w:ascii="Arial" w:eastAsia="Calibri" w:hAnsi="Arial" w:cs="Arial"/>
          <w:b/>
          <w:bCs/>
          <w:sz w:val="24"/>
          <w:szCs w:val="24"/>
        </w:rPr>
      </w:pPr>
      <w:bookmarkStart w:id="43" w:name="_Toc232415896"/>
      <w:r w:rsidRPr="00242EFF">
        <w:rPr>
          <w:b/>
          <w:bCs/>
        </w:rPr>
        <w:t>Visita Técnica</w:t>
      </w:r>
      <w:bookmarkEnd w:id="43"/>
    </w:p>
    <w:p w14:paraId="3665B2CE" w14:textId="7A659688" w:rsidR="00CC3C8E" w:rsidRDefault="008718CF" w:rsidP="008E0905">
      <w:pPr>
        <w:pStyle w:val="GASMIGTEXTO"/>
      </w:pPr>
      <w:r>
        <w:t>A fim de</w:t>
      </w:r>
      <w:r w:rsidR="00EE028D">
        <w:t xml:space="preserve"> garantir a integridade do processo, será promovido visita técnica para os participantes</w:t>
      </w:r>
      <w:r w:rsidR="00FF7E87">
        <w:t>, de caráter opcional.</w:t>
      </w:r>
    </w:p>
    <w:p w14:paraId="4CE99806" w14:textId="77777777" w:rsidR="002E457E" w:rsidRPr="002E457E" w:rsidRDefault="002E457E" w:rsidP="002E457E">
      <w:pPr>
        <w:pStyle w:val="GASMIGTEXTO"/>
        <w:rPr>
          <w:szCs w:val="24"/>
        </w:rPr>
      </w:pPr>
      <w:r w:rsidRPr="002E457E">
        <w:rPr>
          <w:rStyle w:val="normaltextrun"/>
          <w:szCs w:val="24"/>
        </w:rPr>
        <w:t>As visitas serão realizadas no Centro de Distribuição da Gasmig, no seguinte endereço:</w:t>
      </w:r>
      <w:r w:rsidRPr="002E457E">
        <w:rPr>
          <w:rStyle w:val="eop"/>
          <w:szCs w:val="24"/>
        </w:rPr>
        <w:t> </w:t>
      </w:r>
    </w:p>
    <w:p w14:paraId="3879F21A" w14:textId="77777777" w:rsidR="002E457E" w:rsidRPr="002E457E" w:rsidRDefault="002E457E" w:rsidP="002E457E">
      <w:pPr>
        <w:pStyle w:val="GASMIGMARCADOR01"/>
      </w:pPr>
      <w:r w:rsidRPr="002E457E">
        <w:rPr>
          <w:rStyle w:val="normaltextrun"/>
          <w:szCs w:val="24"/>
        </w:rPr>
        <w:t xml:space="preserve">Centro de Distribuição da Região Metropolitana de Belo Horizonte - CD-RMBH, Rua Dr. José Américo Cansado Bahia, 1.009 - Cidade Industrial, CEP: 32.210-130 - Contagem - Minas Gerais, </w:t>
      </w:r>
      <w:r w:rsidRPr="002E457E">
        <w:rPr>
          <w:rStyle w:val="normaltextrun"/>
          <w:color w:val="5F5F5F"/>
          <w:szCs w:val="24"/>
        </w:rPr>
        <w:t>Link para MAPS:</w:t>
      </w:r>
      <w:r w:rsidRPr="002E457E">
        <w:rPr>
          <w:rStyle w:val="normaltextrun"/>
          <w:color w:val="1F497D"/>
          <w:szCs w:val="24"/>
        </w:rPr>
        <w:t xml:space="preserve"> </w:t>
      </w:r>
      <w:hyperlink r:id="rId14" w:tgtFrame="_blank" w:history="1">
        <w:r w:rsidRPr="002E457E">
          <w:rPr>
            <w:rStyle w:val="normaltextrun"/>
            <w:color w:val="0563C1"/>
            <w:szCs w:val="24"/>
          </w:rPr>
          <w:t>MAPA GASMIG</w:t>
        </w:r>
      </w:hyperlink>
      <w:r w:rsidRPr="002E457E">
        <w:rPr>
          <w:rStyle w:val="eop"/>
          <w:szCs w:val="24"/>
        </w:rPr>
        <w:t> </w:t>
      </w:r>
    </w:p>
    <w:p w14:paraId="394993B5" w14:textId="77777777" w:rsidR="002E457E" w:rsidRPr="002E457E" w:rsidRDefault="002E457E" w:rsidP="002E457E">
      <w:pPr>
        <w:pStyle w:val="GASMIGTEXTO"/>
        <w:rPr>
          <w:szCs w:val="24"/>
        </w:rPr>
      </w:pPr>
      <w:r w:rsidRPr="002E457E">
        <w:rPr>
          <w:rStyle w:val="normaltextrun"/>
          <w:szCs w:val="24"/>
        </w:rPr>
        <w:t>O objetivo da visita é apresentar aspectos técnicos da execução do contrato e não de esclarecer sobre o processo licitatório. </w:t>
      </w:r>
      <w:r w:rsidRPr="002E457E">
        <w:rPr>
          <w:rStyle w:val="eop"/>
          <w:szCs w:val="24"/>
        </w:rPr>
        <w:t> </w:t>
      </w:r>
    </w:p>
    <w:p w14:paraId="56B44C70" w14:textId="77777777" w:rsidR="002E457E" w:rsidRPr="002E457E" w:rsidRDefault="002E457E" w:rsidP="002E457E">
      <w:pPr>
        <w:pStyle w:val="GASMIGTEXTO"/>
        <w:rPr>
          <w:szCs w:val="24"/>
        </w:rPr>
      </w:pPr>
      <w:r w:rsidRPr="002E457E">
        <w:rPr>
          <w:rStyle w:val="normaltextrun"/>
          <w:szCs w:val="24"/>
        </w:rPr>
        <w:t>As visitas ocorrerão em dois dias distintos, a serem divulgados no edital de convocação e os visitantes receberão um comprovante de realização da visita.</w:t>
      </w:r>
      <w:r w:rsidRPr="002E457E">
        <w:rPr>
          <w:rStyle w:val="eop"/>
          <w:szCs w:val="24"/>
        </w:rPr>
        <w:t> </w:t>
      </w:r>
    </w:p>
    <w:p w14:paraId="3399589D" w14:textId="2910C77F" w:rsidR="002E457E" w:rsidRDefault="002E457E" w:rsidP="008E0905">
      <w:pPr>
        <w:pStyle w:val="GASMIGTEXTO"/>
      </w:pPr>
      <w:r w:rsidRPr="002E457E">
        <w:rPr>
          <w:rStyle w:val="normaltextrun"/>
          <w:szCs w:val="24"/>
        </w:rPr>
        <w:lastRenderedPageBreak/>
        <w:t xml:space="preserve">As visitas deverão ser agendadas previamente com Heitor Belfort, através do </w:t>
      </w:r>
      <w:r w:rsidR="007B01C1">
        <w:rPr>
          <w:rStyle w:val="normaltextrun"/>
          <w:szCs w:val="24"/>
        </w:rPr>
        <w:t>e-mail heitor.gama@gasmig.com.br</w:t>
      </w:r>
      <w:r w:rsidRPr="002E457E">
        <w:rPr>
          <w:rStyle w:val="normaltextrun"/>
          <w:szCs w:val="24"/>
        </w:rPr>
        <w:t>, e prazo de inscrição conforme divulgado no edital</w:t>
      </w:r>
      <w:r>
        <w:rPr>
          <w:rStyle w:val="normaltextrun"/>
          <w:szCs w:val="24"/>
        </w:rPr>
        <w:t xml:space="preserve"> de convocação.</w:t>
      </w:r>
    </w:p>
    <w:p w14:paraId="1C201557" w14:textId="475901A3" w:rsidR="00D27478" w:rsidRPr="002F65E6" w:rsidRDefault="009F0EB8" w:rsidP="00242EFF">
      <w:pPr>
        <w:pStyle w:val="GASMIGTTULO02"/>
        <w:numPr>
          <w:ilvl w:val="0"/>
          <w:numId w:val="0"/>
        </w:numPr>
        <w:ind w:left="357" w:hanging="357"/>
      </w:pPr>
      <w:bookmarkStart w:id="44" w:name="_Toc232415903"/>
      <w:r w:rsidRPr="002F65E6">
        <w:t>Critério de Julgamento das Proposta</w:t>
      </w:r>
      <w:bookmarkEnd w:id="44"/>
    </w:p>
    <w:p w14:paraId="0E69ED3E" w14:textId="17EA467E" w:rsidR="00D27478" w:rsidRPr="002F65E6" w:rsidRDefault="00D27478" w:rsidP="00E36325">
      <w:pPr>
        <w:pStyle w:val="GASMIGTEXTO"/>
      </w:pPr>
      <w:r>
        <w:t xml:space="preserve">O critério de julgamento a ser utilizado para seleção da proposta mais vantajosa será </w:t>
      </w:r>
      <w:r w:rsidR="008718CF" w:rsidRPr="008718CF">
        <w:rPr>
          <w:b/>
          <w:bCs/>
        </w:rPr>
        <w:t>por</w:t>
      </w:r>
      <w:r w:rsidRPr="008718CF">
        <w:rPr>
          <w:b/>
          <w:bCs/>
        </w:rPr>
        <w:t xml:space="preserve"> </w:t>
      </w:r>
      <w:r w:rsidR="00C9659C" w:rsidRPr="008718CF">
        <w:rPr>
          <w:b/>
          <w:bCs/>
        </w:rPr>
        <w:t>maior desconto</w:t>
      </w:r>
      <w:r w:rsidR="00C9659C">
        <w:t xml:space="preserve"> aplicado ao valor </w:t>
      </w:r>
      <w:r w:rsidR="008718CF">
        <w:t xml:space="preserve">de referência </w:t>
      </w:r>
      <w:r w:rsidR="00C9659C">
        <w:t>da Unidade de Serviço (US)</w:t>
      </w:r>
      <w:r w:rsidR="008718CF">
        <w:t xml:space="preserve"> divulgado</w:t>
      </w:r>
      <w:r w:rsidR="00C9659C">
        <w:t>.</w:t>
      </w:r>
    </w:p>
    <w:p w14:paraId="2757A203" w14:textId="6210B04C" w:rsidR="1D8B9AB0" w:rsidRDefault="1D8B9AB0" w:rsidP="1D8B9AB0">
      <w:pPr>
        <w:pStyle w:val="GASMIGTEXTO"/>
        <w:rPr>
          <w:szCs w:val="24"/>
        </w:rPr>
      </w:pPr>
      <w:r w:rsidRPr="1D8B9AB0">
        <w:rPr>
          <w:szCs w:val="24"/>
        </w:rPr>
        <w:t xml:space="preserve">Os PROPONENTES deverão apresentar, juntamente com a carta Proposta, a planilha de composição </w:t>
      </w:r>
      <w:r w:rsidR="00CB6DE7">
        <w:rPr>
          <w:szCs w:val="24"/>
        </w:rPr>
        <w:t xml:space="preserve">de preços unitários dos principais </w:t>
      </w:r>
      <w:r w:rsidR="00844ED1">
        <w:rPr>
          <w:szCs w:val="24"/>
        </w:rPr>
        <w:t>itens</w:t>
      </w:r>
      <w:r w:rsidRPr="1D8B9AB0">
        <w:rPr>
          <w:szCs w:val="24"/>
        </w:rPr>
        <w:t xml:space="preserve"> do contrato, conforme modelo apresentado pela Gasmig</w:t>
      </w:r>
      <w:r w:rsidR="00CD665D">
        <w:rPr>
          <w:szCs w:val="24"/>
        </w:rPr>
        <w:t xml:space="preserve"> em anexo</w:t>
      </w:r>
      <w:r w:rsidRPr="1D8B9AB0">
        <w:rPr>
          <w:szCs w:val="24"/>
        </w:rPr>
        <w:t>.</w:t>
      </w:r>
    </w:p>
    <w:p w14:paraId="0B3E413E" w14:textId="75B8B0D8" w:rsidR="561CE86C" w:rsidRDefault="561CE86C" w:rsidP="561CE86C">
      <w:pPr>
        <w:pStyle w:val="GASMIGTEXTO"/>
        <w:rPr>
          <w:rFonts w:ascii="Segoe UI" w:eastAsia="Segoe UI" w:hAnsi="Segoe UI" w:cs="Segoe UI"/>
          <w:color w:val="000000" w:themeColor="text1"/>
          <w:szCs w:val="24"/>
        </w:rPr>
      </w:pPr>
      <w:bookmarkStart w:id="45" w:name="_Toc225343815"/>
      <w:bookmarkStart w:id="46" w:name="_Toc225343880"/>
      <w:bookmarkEnd w:id="45"/>
      <w:bookmarkEnd w:id="46"/>
    </w:p>
    <w:sectPr w:rsidR="561CE86C" w:rsidSect="00B13B85">
      <w:pgSz w:w="11906" w:h="16838"/>
      <w:pgMar w:top="1985" w:right="1701" w:bottom="1134" w:left="1701"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15355" w14:textId="77777777" w:rsidR="00C45248" w:rsidRDefault="00C45248" w:rsidP="00380B63">
      <w:pPr>
        <w:spacing w:after="0" w:line="240" w:lineRule="auto"/>
      </w:pPr>
      <w:r>
        <w:separator/>
      </w:r>
    </w:p>
  </w:endnote>
  <w:endnote w:type="continuationSeparator" w:id="0">
    <w:p w14:paraId="3A4D17CE" w14:textId="77777777" w:rsidR="00C45248" w:rsidRDefault="00C45248" w:rsidP="00380B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C318D" w14:textId="77777777" w:rsidR="00094A24" w:rsidRDefault="00094A24" w:rsidP="00477AB5">
    <w:pPr>
      <w:pStyle w:val="Rodap"/>
      <w:tabs>
        <w:tab w:val="clear" w:pos="4252"/>
      </w:tabs>
    </w:pPr>
    <w:r>
      <w:rPr>
        <w:noProof/>
        <w:lang w:eastAsia="pt-BR"/>
      </w:rPr>
      <w:drawing>
        <wp:anchor distT="0" distB="0" distL="114300" distR="114300" simplePos="0" relativeHeight="251663360" behindDoc="1" locked="0" layoutInCell="1" allowOverlap="1" wp14:anchorId="2DFC3194" wp14:editId="2DFC3195">
          <wp:simplePos x="0" y="0"/>
          <wp:positionH relativeFrom="column">
            <wp:posOffset>4097020</wp:posOffset>
          </wp:positionH>
          <wp:positionV relativeFrom="paragraph">
            <wp:posOffset>-2124075</wp:posOffset>
          </wp:positionV>
          <wp:extent cx="2350800" cy="2584800"/>
          <wp:effectExtent l="0" t="0" r="0" b="635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s_rodape-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50800" cy="2584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5189B" w14:textId="77777777" w:rsidR="00C45248" w:rsidRDefault="00C45248" w:rsidP="00380B63">
      <w:pPr>
        <w:spacing w:after="0" w:line="240" w:lineRule="auto"/>
      </w:pPr>
      <w:r>
        <w:separator/>
      </w:r>
    </w:p>
  </w:footnote>
  <w:footnote w:type="continuationSeparator" w:id="0">
    <w:p w14:paraId="6DE2ACED" w14:textId="77777777" w:rsidR="00C45248" w:rsidRDefault="00C45248" w:rsidP="00380B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C318C" w14:textId="7C1DED3B" w:rsidR="00094A24" w:rsidRPr="00BD66C4" w:rsidRDefault="00094A24">
    <w:pPr>
      <w:pStyle w:val="Cabealho"/>
      <w:rPr>
        <w:rFonts w:ascii="Arial" w:hAnsi="Arial" w:cs="Arial"/>
        <w:b/>
        <w:sz w:val="20"/>
        <w:szCs w:val="20"/>
      </w:rPr>
    </w:pPr>
    <w:r>
      <w:rPr>
        <w:rFonts w:ascii="Arial" w:hAnsi="Arial" w:cs="Arial"/>
        <w:b/>
        <w:noProof/>
        <w:sz w:val="20"/>
        <w:szCs w:val="20"/>
        <w:lang w:eastAsia="pt-BR"/>
      </w:rPr>
      <mc:AlternateContent>
        <mc:Choice Requires="wps">
          <w:drawing>
            <wp:anchor distT="0" distB="0" distL="114300" distR="114300" simplePos="0" relativeHeight="251660288" behindDoc="0" locked="0" layoutInCell="1" allowOverlap="1" wp14:anchorId="2DFC318E" wp14:editId="4F2D4B43">
              <wp:simplePos x="0" y="0"/>
              <wp:positionH relativeFrom="column">
                <wp:posOffset>1599880</wp:posOffset>
              </wp:positionH>
              <wp:positionV relativeFrom="paragraph">
                <wp:posOffset>359725</wp:posOffset>
              </wp:positionV>
              <wp:extent cx="4047172" cy="360000"/>
              <wp:effectExtent l="0" t="0" r="0" b="2540"/>
              <wp:wrapNone/>
              <wp:docPr id="2" name="Caixa de texto 2"/>
              <wp:cNvGraphicFramePr/>
              <a:graphic xmlns:a="http://schemas.openxmlformats.org/drawingml/2006/main">
                <a:graphicData uri="http://schemas.microsoft.com/office/word/2010/wordprocessingShape">
                  <wps:wsp>
                    <wps:cNvSpPr txBox="1"/>
                    <wps:spPr>
                      <a:xfrm>
                        <a:off x="0" y="0"/>
                        <a:ext cx="4047172" cy="360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FC3196" w14:textId="0306C10D" w:rsidR="00094A24" w:rsidRPr="007C2DBF" w:rsidRDefault="00A50995" w:rsidP="00B11CAD">
                          <w:pPr>
                            <w:spacing w:after="0" w:line="240" w:lineRule="exact"/>
                            <w:rPr>
                              <w:rFonts w:asciiTheme="majorHAnsi" w:hAnsiTheme="majorHAnsi" w:cstheme="majorHAnsi"/>
                              <w:b/>
                              <w:color w:val="4F81BD" w:themeColor="accent1"/>
                              <w:sz w:val="16"/>
                              <w:szCs w:val="19"/>
                            </w:rPr>
                          </w:pPr>
                          <w:r>
                            <w:rPr>
                              <w:rFonts w:asciiTheme="majorHAnsi" w:hAnsiTheme="majorHAnsi" w:cstheme="majorHAnsi"/>
                              <w:b/>
                              <w:color w:val="4F81BD" w:themeColor="accent1"/>
                              <w:sz w:val="18"/>
                              <w:shd w:val="clear" w:color="auto" w:fill="FFFFFF"/>
                            </w:rPr>
                            <w:t>ANEXO I – TERMO DE REFERÊNCIA</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FC318E" id="_x0000_t202" coordsize="21600,21600" o:spt="202" path="m,l,21600r21600,l21600,xe">
              <v:stroke joinstyle="miter"/>
              <v:path gradientshapeok="t" o:connecttype="rect"/>
            </v:shapetype>
            <v:shape id="Caixa de texto 2" o:spid="_x0000_s1026" type="#_x0000_t202" style="position:absolute;margin-left:125.95pt;margin-top:28.3pt;width:318.65pt;height:2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" fillcolor="white [3201]" stroked="f" strokeweight=".5pt">
              <v:textbox inset="0,1mm,0,0">
                <w:txbxContent>
                  <w:p w14:paraId="2DFC3196" w14:textId="0306C10D" w:rsidR="00094A24" w:rsidRPr="007C2DBF" w:rsidRDefault="00A50995" w:rsidP="00B11CAD">
                    <w:pPr>
                      <w:spacing w:after="0" w:line="240" w:lineRule="exact"/>
                      <w:rPr>
                        <w:rFonts w:asciiTheme="majorHAnsi" w:hAnsiTheme="majorHAnsi" w:cstheme="majorHAnsi"/>
                        <w:b/>
                        <w:color w:val="4F81BD" w:themeColor="accent1"/>
                        <w:sz w:val="16"/>
                        <w:szCs w:val="19"/>
                      </w:rPr>
                    </w:pPr>
                    <w:r>
                      <w:rPr>
                        <w:rFonts w:asciiTheme="majorHAnsi" w:hAnsiTheme="majorHAnsi" w:cstheme="majorHAnsi"/>
                        <w:b/>
                        <w:color w:val="4F81BD" w:themeColor="accent1"/>
                        <w:sz w:val="18"/>
                        <w:shd w:val="clear" w:color="auto" w:fill="FFFFFF"/>
                      </w:rPr>
                      <w:t>ANEXO I – TERMO DE REFERÊNCIA</w:t>
                    </w:r>
                  </w:p>
                </w:txbxContent>
              </v:textbox>
            </v:shape>
          </w:pict>
        </mc:Fallback>
      </mc:AlternateContent>
    </w:r>
    <w:r>
      <w:rPr>
        <w:rFonts w:ascii="Arial" w:hAnsi="Arial" w:cs="Arial"/>
        <w:b/>
        <w:noProof/>
        <w:sz w:val="20"/>
        <w:szCs w:val="20"/>
        <w:lang w:eastAsia="pt-BR"/>
      </w:rPr>
      <mc:AlternateContent>
        <mc:Choice Requires="wps">
          <w:drawing>
            <wp:anchor distT="0" distB="0" distL="114300" distR="114300" simplePos="0" relativeHeight="251661312" behindDoc="0" locked="0" layoutInCell="1" allowOverlap="1" wp14:anchorId="2DFC3190" wp14:editId="274C5D5A">
              <wp:simplePos x="0" y="0"/>
              <wp:positionH relativeFrom="column">
                <wp:posOffset>-71755</wp:posOffset>
              </wp:positionH>
              <wp:positionV relativeFrom="paragraph">
                <wp:posOffset>1062355</wp:posOffset>
              </wp:positionV>
              <wp:extent cx="5544000" cy="0"/>
              <wp:effectExtent l="0" t="0" r="19050" b="19050"/>
              <wp:wrapNone/>
              <wp:docPr id="3" name="Conector reto 3"/>
              <wp:cNvGraphicFramePr/>
              <a:graphic xmlns:a="http://schemas.openxmlformats.org/drawingml/2006/main">
                <a:graphicData uri="http://schemas.microsoft.com/office/word/2010/wordprocessingShape">
                  <wps:wsp>
                    <wps:cNvCnPr/>
                    <wps:spPr>
                      <a:xfrm>
                        <a:off x="0" y="0"/>
                        <a:ext cx="5544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F4EBAE" id="Conector reto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83.65pt" to="430.9pt,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" strokecolor="#4f81bd [3204]" strokeweight="1pt"/>
          </w:pict>
        </mc:Fallback>
      </mc:AlternateContent>
    </w:r>
    <w:r w:rsidRPr="00BD66C4">
      <w:rPr>
        <w:rFonts w:ascii="Arial" w:hAnsi="Arial" w:cs="Arial"/>
        <w:b/>
        <w:noProof/>
        <w:sz w:val="20"/>
        <w:szCs w:val="20"/>
        <w:lang w:eastAsia="pt-BR"/>
      </w:rPr>
      <w:drawing>
        <wp:anchor distT="0" distB="0" distL="114300" distR="114300" simplePos="0" relativeHeight="251659264" behindDoc="1" locked="0" layoutInCell="1" allowOverlap="1" wp14:anchorId="2DFC3192" wp14:editId="499FBE93">
          <wp:simplePos x="0" y="0"/>
          <wp:positionH relativeFrom="page">
            <wp:posOffset>1008380</wp:posOffset>
          </wp:positionH>
          <wp:positionV relativeFrom="paragraph">
            <wp:posOffset>360045</wp:posOffset>
          </wp:positionV>
          <wp:extent cx="1224000" cy="4284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4000" cy="428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4513"/>
    <w:multiLevelType w:val="hybridMultilevel"/>
    <w:tmpl w:val="57E8BFA2"/>
    <w:lvl w:ilvl="0" w:tplc="04160019">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A55EA0"/>
    <w:multiLevelType w:val="multilevel"/>
    <w:tmpl w:val="5442E038"/>
    <w:lvl w:ilvl="0">
      <w:start w:val="3"/>
      <w:numFmt w:val="decimal"/>
      <w:pStyle w:val="Ttulo3"/>
      <w:lvlText w:val="%1"/>
      <w:lvlJc w:val="left"/>
      <w:pPr>
        <w:tabs>
          <w:tab w:val="num" w:pos="360"/>
        </w:tabs>
        <w:ind w:left="36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lvlText w:val="%4."/>
      <w:lvlJc w:val="left"/>
      <w:pPr>
        <w:tabs>
          <w:tab w:val="num" w:pos="1980"/>
        </w:tabs>
        <w:ind w:left="1980" w:hanging="360"/>
      </w:p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80"/>
        </w:tabs>
        <w:ind w:left="378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6120"/>
        </w:tabs>
        <w:ind w:left="6120" w:hanging="1800"/>
      </w:pPr>
      <w:rPr>
        <w:rFonts w:hint="default"/>
      </w:rPr>
    </w:lvl>
  </w:abstractNum>
  <w:abstractNum w:abstractNumId="2" w15:restartNumberingAfterBreak="0">
    <w:nsid w:val="0E520499"/>
    <w:multiLevelType w:val="multilevel"/>
    <w:tmpl w:val="B79C5F52"/>
    <w:lvl w:ilvl="0">
      <w:start w:val="1"/>
      <w:numFmt w:val="decimal"/>
      <w:lvlText w:val="%1.0"/>
      <w:lvlJc w:val="left"/>
      <w:pPr>
        <w:ind w:left="360" w:hanging="360"/>
      </w:pPr>
      <w:rPr>
        <w:rFonts w:asciiTheme="minorHAnsi" w:eastAsiaTheme="minorHAnsi" w:hAnsiTheme="minorHAnsi" w:cstheme="minorBidi" w:hint="default"/>
        <w:b/>
        <w:bCs w:val="0"/>
      </w:rPr>
    </w:lvl>
    <w:lvl w:ilvl="1">
      <w:start w:val="1"/>
      <w:numFmt w:val="decimal"/>
      <w:lvlText w:val="%1.%2"/>
      <w:lvlJc w:val="left"/>
      <w:pPr>
        <w:ind w:left="1069" w:hanging="360"/>
      </w:pPr>
      <w:rPr>
        <w:rFonts w:asciiTheme="minorHAnsi" w:eastAsiaTheme="minorHAnsi" w:hAnsiTheme="minorHAnsi" w:cstheme="minorBidi" w:hint="default"/>
        <w:b w:val="0"/>
      </w:rPr>
    </w:lvl>
    <w:lvl w:ilvl="2">
      <w:start w:val="1"/>
      <w:numFmt w:val="decimal"/>
      <w:lvlText w:val="%1.%2.%3"/>
      <w:lvlJc w:val="left"/>
      <w:pPr>
        <w:ind w:left="2138" w:hanging="720"/>
      </w:pPr>
      <w:rPr>
        <w:rFonts w:asciiTheme="minorHAnsi" w:eastAsiaTheme="minorHAnsi" w:hAnsiTheme="minorHAnsi" w:cstheme="minorBidi" w:hint="default"/>
        <w:b w:val="0"/>
      </w:rPr>
    </w:lvl>
    <w:lvl w:ilvl="3">
      <w:start w:val="1"/>
      <w:numFmt w:val="decimal"/>
      <w:lvlText w:val="%1.%2.%3.%4"/>
      <w:lvlJc w:val="left"/>
      <w:pPr>
        <w:ind w:left="3207" w:hanging="1080"/>
      </w:pPr>
      <w:rPr>
        <w:rFonts w:asciiTheme="minorHAnsi" w:eastAsiaTheme="minorHAnsi" w:hAnsiTheme="minorHAnsi" w:cstheme="minorBidi" w:hint="default"/>
        <w:b w:val="0"/>
      </w:rPr>
    </w:lvl>
    <w:lvl w:ilvl="4">
      <w:start w:val="1"/>
      <w:numFmt w:val="decimal"/>
      <w:lvlText w:val="%1.%2.%3.%4.%5"/>
      <w:lvlJc w:val="left"/>
      <w:pPr>
        <w:ind w:left="3916" w:hanging="1080"/>
      </w:pPr>
      <w:rPr>
        <w:rFonts w:asciiTheme="minorHAnsi" w:eastAsiaTheme="minorHAnsi" w:hAnsiTheme="minorHAnsi" w:cstheme="minorBidi" w:hint="default"/>
        <w:b w:val="0"/>
      </w:rPr>
    </w:lvl>
    <w:lvl w:ilvl="5">
      <w:start w:val="1"/>
      <w:numFmt w:val="decimal"/>
      <w:lvlText w:val="%1.%2.%3.%4.%5.%6"/>
      <w:lvlJc w:val="left"/>
      <w:pPr>
        <w:ind w:left="4985" w:hanging="1440"/>
      </w:pPr>
      <w:rPr>
        <w:rFonts w:asciiTheme="minorHAnsi" w:eastAsiaTheme="minorHAnsi" w:hAnsiTheme="minorHAnsi" w:cstheme="minorBidi" w:hint="default"/>
        <w:b w:val="0"/>
      </w:rPr>
    </w:lvl>
    <w:lvl w:ilvl="6">
      <w:start w:val="1"/>
      <w:numFmt w:val="decimal"/>
      <w:lvlText w:val="%1.%2.%3.%4.%5.%6.%7"/>
      <w:lvlJc w:val="left"/>
      <w:pPr>
        <w:ind w:left="5694" w:hanging="1440"/>
      </w:pPr>
      <w:rPr>
        <w:rFonts w:asciiTheme="minorHAnsi" w:eastAsiaTheme="minorHAnsi" w:hAnsiTheme="minorHAnsi" w:cstheme="minorBidi" w:hint="default"/>
        <w:b w:val="0"/>
      </w:rPr>
    </w:lvl>
    <w:lvl w:ilvl="7">
      <w:start w:val="1"/>
      <w:numFmt w:val="decimal"/>
      <w:lvlText w:val="%1.%2.%3.%4.%5.%6.%7.%8"/>
      <w:lvlJc w:val="left"/>
      <w:pPr>
        <w:ind w:left="6763" w:hanging="1800"/>
      </w:pPr>
      <w:rPr>
        <w:rFonts w:asciiTheme="minorHAnsi" w:eastAsiaTheme="minorHAnsi" w:hAnsiTheme="minorHAnsi" w:cstheme="minorBidi" w:hint="default"/>
        <w:b w:val="0"/>
      </w:rPr>
    </w:lvl>
    <w:lvl w:ilvl="8">
      <w:start w:val="1"/>
      <w:numFmt w:val="decimal"/>
      <w:lvlText w:val="%1.%2.%3.%4.%5.%6.%7.%8.%9"/>
      <w:lvlJc w:val="left"/>
      <w:pPr>
        <w:ind w:left="7472" w:hanging="1800"/>
      </w:pPr>
      <w:rPr>
        <w:rFonts w:asciiTheme="minorHAnsi" w:eastAsiaTheme="minorHAnsi" w:hAnsiTheme="minorHAnsi" w:cstheme="minorBidi" w:hint="default"/>
        <w:b w:val="0"/>
      </w:rPr>
    </w:lvl>
  </w:abstractNum>
  <w:abstractNum w:abstractNumId="3" w15:restartNumberingAfterBreak="0">
    <w:nsid w:val="1A502E75"/>
    <w:multiLevelType w:val="hybridMultilevel"/>
    <w:tmpl w:val="174AB73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F763407"/>
    <w:multiLevelType w:val="hybridMultilevel"/>
    <w:tmpl w:val="80C6A1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59A40AA"/>
    <w:multiLevelType w:val="hybridMultilevel"/>
    <w:tmpl w:val="E3C0C12E"/>
    <w:lvl w:ilvl="0" w:tplc="04160001">
      <w:start w:val="1"/>
      <w:numFmt w:val="bullet"/>
      <w:lvlText w:val=""/>
      <w:lvlJc w:val="left"/>
      <w:pPr>
        <w:ind w:left="360" w:hanging="360"/>
      </w:pPr>
      <w:rPr>
        <w:rFonts w:ascii="Symbol" w:hAnsi="Symbol" w:hint="default"/>
      </w:r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6" w15:restartNumberingAfterBreak="0">
    <w:nsid w:val="2B3A0CB1"/>
    <w:multiLevelType w:val="multilevel"/>
    <w:tmpl w:val="61CAFA6A"/>
    <w:lvl w:ilvl="0">
      <w:start w:val="19"/>
      <w:numFmt w:val="decimal"/>
      <w:lvlText w:val="%1."/>
      <w:lvlJc w:val="left"/>
      <w:pPr>
        <w:ind w:left="480" w:hanging="48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E7F7E51"/>
    <w:multiLevelType w:val="hybridMultilevel"/>
    <w:tmpl w:val="8BA232A0"/>
    <w:lvl w:ilvl="0" w:tplc="04160001">
      <w:start w:val="1"/>
      <w:numFmt w:val="bullet"/>
      <w:lvlText w:val=""/>
      <w:lvlJc w:val="left"/>
      <w:pPr>
        <w:ind w:left="360" w:hanging="360"/>
      </w:pPr>
      <w:rPr>
        <w:rFonts w:ascii="Symbol" w:hAnsi="Symbol" w:hint="default"/>
      </w:r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8" w15:restartNumberingAfterBreak="0">
    <w:nsid w:val="36A0D9DE"/>
    <w:multiLevelType w:val="multilevel"/>
    <w:tmpl w:val="40CAE848"/>
    <w:lvl w:ilvl="0">
      <w:start w:val="1"/>
      <w:numFmt w:val="decimal"/>
      <w:lvlText w:val="%1."/>
      <w:lvlJc w:val="left"/>
      <w:pPr>
        <w:ind w:left="720" w:hanging="360"/>
      </w:pPr>
    </w:lvl>
    <w:lvl w:ilvl="1">
      <w:start w:val="8"/>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1C4DC2"/>
    <w:multiLevelType w:val="multilevel"/>
    <w:tmpl w:val="89A62EEE"/>
    <w:lvl w:ilvl="0">
      <w:start w:val="1"/>
      <w:numFmt w:val="decimal"/>
      <w:lvlText w:val="%1.0"/>
      <w:lvlJc w:val="left"/>
      <w:pPr>
        <w:ind w:left="360" w:hanging="360"/>
      </w:pPr>
      <w:rPr>
        <w:rFonts w:asciiTheme="minorHAnsi" w:eastAsiaTheme="minorHAnsi" w:hAnsiTheme="minorHAnsi" w:cstheme="minorBidi" w:hint="default"/>
        <w:b w:val="0"/>
        <w:sz w:val="22"/>
      </w:rPr>
    </w:lvl>
    <w:lvl w:ilvl="1">
      <w:start w:val="1"/>
      <w:numFmt w:val="decimal"/>
      <w:lvlText w:val="%1.%2"/>
      <w:lvlJc w:val="left"/>
      <w:pPr>
        <w:ind w:left="1069" w:hanging="360"/>
      </w:pPr>
      <w:rPr>
        <w:rFonts w:asciiTheme="minorHAnsi" w:eastAsiaTheme="minorHAnsi" w:hAnsiTheme="minorHAnsi" w:cstheme="minorBidi" w:hint="default"/>
        <w:b w:val="0"/>
        <w:sz w:val="22"/>
      </w:rPr>
    </w:lvl>
    <w:lvl w:ilvl="2">
      <w:start w:val="1"/>
      <w:numFmt w:val="decimal"/>
      <w:lvlText w:val="%1.%2.%3"/>
      <w:lvlJc w:val="left"/>
      <w:pPr>
        <w:ind w:left="2138" w:hanging="720"/>
      </w:pPr>
      <w:rPr>
        <w:rFonts w:asciiTheme="minorHAnsi" w:eastAsiaTheme="minorHAnsi" w:hAnsiTheme="minorHAnsi" w:cstheme="minorBidi" w:hint="default"/>
        <w:b w:val="0"/>
        <w:sz w:val="22"/>
      </w:rPr>
    </w:lvl>
    <w:lvl w:ilvl="3">
      <w:start w:val="1"/>
      <w:numFmt w:val="decimal"/>
      <w:lvlText w:val="%1.%2.%3.%4"/>
      <w:lvlJc w:val="left"/>
      <w:pPr>
        <w:ind w:left="3207" w:hanging="1080"/>
      </w:pPr>
      <w:rPr>
        <w:rFonts w:asciiTheme="minorHAnsi" w:eastAsiaTheme="minorHAnsi" w:hAnsiTheme="minorHAnsi" w:cstheme="minorBidi" w:hint="default"/>
        <w:b w:val="0"/>
        <w:sz w:val="22"/>
      </w:rPr>
    </w:lvl>
    <w:lvl w:ilvl="4">
      <w:start w:val="1"/>
      <w:numFmt w:val="decimal"/>
      <w:lvlText w:val="%1.%2.%3.%4.%5"/>
      <w:lvlJc w:val="left"/>
      <w:pPr>
        <w:ind w:left="3916" w:hanging="1080"/>
      </w:pPr>
      <w:rPr>
        <w:rFonts w:asciiTheme="minorHAnsi" w:eastAsiaTheme="minorHAnsi" w:hAnsiTheme="minorHAnsi" w:cstheme="minorBidi" w:hint="default"/>
        <w:b w:val="0"/>
        <w:sz w:val="22"/>
      </w:rPr>
    </w:lvl>
    <w:lvl w:ilvl="5">
      <w:start w:val="1"/>
      <w:numFmt w:val="decimal"/>
      <w:lvlText w:val="%1.%2.%3.%4.%5.%6"/>
      <w:lvlJc w:val="left"/>
      <w:pPr>
        <w:ind w:left="4985" w:hanging="1440"/>
      </w:pPr>
      <w:rPr>
        <w:rFonts w:asciiTheme="minorHAnsi" w:eastAsiaTheme="minorHAnsi" w:hAnsiTheme="minorHAnsi" w:cstheme="minorBidi" w:hint="default"/>
        <w:b w:val="0"/>
        <w:sz w:val="22"/>
      </w:rPr>
    </w:lvl>
    <w:lvl w:ilvl="6">
      <w:start w:val="1"/>
      <w:numFmt w:val="decimal"/>
      <w:lvlText w:val="%1.%2.%3.%4.%5.%6.%7"/>
      <w:lvlJc w:val="left"/>
      <w:pPr>
        <w:ind w:left="5694" w:hanging="1440"/>
      </w:pPr>
      <w:rPr>
        <w:rFonts w:asciiTheme="minorHAnsi" w:eastAsiaTheme="minorHAnsi" w:hAnsiTheme="minorHAnsi" w:cstheme="minorBidi" w:hint="default"/>
        <w:b w:val="0"/>
        <w:sz w:val="22"/>
      </w:rPr>
    </w:lvl>
    <w:lvl w:ilvl="7">
      <w:start w:val="1"/>
      <w:numFmt w:val="decimal"/>
      <w:lvlText w:val="%1.%2.%3.%4.%5.%6.%7.%8"/>
      <w:lvlJc w:val="left"/>
      <w:pPr>
        <w:ind w:left="6763" w:hanging="1800"/>
      </w:pPr>
      <w:rPr>
        <w:rFonts w:asciiTheme="minorHAnsi" w:eastAsiaTheme="minorHAnsi" w:hAnsiTheme="minorHAnsi" w:cstheme="minorBidi" w:hint="default"/>
        <w:b w:val="0"/>
        <w:sz w:val="22"/>
      </w:rPr>
    </w:lvl>
    <w:lvl w:ilvl="8">
      <w:start w:val="1"/>
      <w:numFmt w:val="decimal"/>
      <w:lvlText w:val="%1.%2.%3.%4.%5.%6.%7.%8.%9"/>
      <w:lvlJc w:val="left"/>
      <w:pPr>
        <w:ind w:left="7472" w:hanging="1800"/>
      </w:pPr>
      <w:rPr>
        <w:rFonts w:asciiTheme="minorHAnsi" w:eastAsiaTheme="minorHAnsi" w:hAnsiTheme="minorHAnsi" w:cstheme="minorBidi" w:hint="default"/>
        <w:b w:val="0"/>
        <w:sz w:val="22"/>
      </w:rPr>
    </w:lvl>
  </w:abstractNum>
  <w:abstractNum w:abstractNumId="10" w15:restartNumberingAfterBreak="0">
    <w:nsid w:val="57BA5611"/>
    <w:multiLevelType w:val="multilevel"/>
    <w:tmpl w:val="08121DD0"/>
    <w:lvl w:ilvl="0">
      <w:start w:val="1"/>
      <w:numFmt w:val="decimal"/>
      <w:lvlText w:val="%1.0"/>
      <w:lvlJc w:val="left"/>
      <w:pPr>
        <w:ind w:left="360" w:hanging="360"/>
      </w:pPr>
      <w:rPr>
        <w:rFonts w:asciiTheme="minorHAnsi" w:eastAsiaTheme="minorHAnsi" w:hAnsiTheme="minorHAnsi" w:cstheme="minorBidi" w:hint="default"/>
        <w:b w:val="0"/>
        <w:sz w:val="22"/>
      </w:rPr>
    </w:lvl>
    <w:lvl w:ilvl="1">
      <w:start w:val="1"/>
      <w:numFmt w:val="decimal"/>
      <w:lvlText w:val="%1.%2"/>
      <w:lvlJc w:val="left"/>
      <w:pPr>
        <w:ind w:left="1069" w:hanging="360"/>
      </w:pPr>
      <w:rPr>
        <w:rFonts w:asciiTheme="minorHAnsi" w:eastAsiaTheme="minorHAnsi" w:hAnsiTheme="minorHAnsi" w:cstheme="minorBidi" w:hint="default"/>
        <w:b w:val="0"/>
        <w:sz w:val="22"/>
      </w:rPr>
    </w:lvl>
    <w:lvl w:ilvl="2">
      <w:start w:val="1"/>
      <w:numFmt w:val="decimal"/>
      <w:lvlText w:val="%1.%2.%3"/>
      <w:lvlJc w:val="left"/>
      <w:pPr>
        <w:ind w:left="2138" w:hanging="720"/>
      </w:pPr>
      <w:rPr>
        <w:rFonts w:asciiTheme="minorHAnsi" w:eastAsiaTheme="minorHAnsi" w:hAnsiTheme="minorHAnsi" w:cstheme="minorBidi" w:hint="default"/>
        <w:b w:val="0"/>
        <w:sz w:val="22"/>
      </w:rPr>
    </w:lvl>
    <w:lvl w:ilvl="3">
      <w:start w:val="1"/>
      <w:numFmt w:val="decimal"/>
      <w:lvlText w:val="%1.%2.%3.%4"/>
      <w:lvlJc w:val="left"/>
      <w:pPr>
        <w:ind w:left="3207" w:hanging="1080"/>
      </w:pPr>
      <w:rPr>
        <w:rFonts w:asciiTheme="minorHAnsi" w:eastAsiaTheme="minorHAnsi" w:hAnsiTheme="minorHAnsi" w:cstheme="minorBidi" w:hint="default"/>
        <w:b w:val="0"/>
        <w:sz w:val="22"/>
      </w:rPr>
    </w:lvl>
    <w:lvl w:ilvl="4">
      <w:start w:val="1"/>
      <w:numFmt w:val="decimal"/>
      <w:lvlText w:val="%1.%2.%3.%4.%5"/>
      <w:lvlJc w:val="left"/>
      <w:pPr>
        <w:ind w:left="3916" w:hanging="1080"/>
      </w:pPr>
      <w:rPr>
        <w:rFonts w:asciiTheme="minorHAnsi" w:eastAsiaTheme="minorHAnsi" w:hAnsiTheme="minorHAnsi" w:cstheme="minorBidi" w:hint="default"/>
        <w:b w:val="0"/>
        <w:sz w:val="22"/>
      </w:rPr>
    </w:lvl>
    <w:lvl w:ilvl="5">
      <w:start w:val="1"/>
      <w:numFmt w:val="decimal"/>
      <w:lvlText w:val="%1.%2.%3.%4.%5.%6"/>
      <w:lvlJc w:val="left"/>
      <w:pPr>
        <w:ind w:left="4985" w:hanging="1440"/>
      </w:pPr>
      <w:rPr>
        <w:rFonts w:asciiTheme="minorHAnsi" w:eastAsiaTheme="minorHAnsi" w:hAnsiTheme="minorHAnsi" w:cstheme="minorBidi" w:hint="default"/>
        <w:b w:val="0"/>
        <w:sz w:val="22"/>
      </w:rPr>
    </w:lvl>
    <w:lvl w:ilvl="6">
      <w:start w:val="1"/>
      <w:numFmt w:val="decimal"/>
      <w:lvlText w:val="%1.%2.%3.%4.%5.%6.%7"/>
      <w:lvlJc w:val="left"/>
      <w:pPr>
        <w:ind w:left="5694" w:hanging="1440"/>
      </w:pPr>
      <w:rPr>
        <w:rFonts w:asciiTheme="minorHAnsi" w:eastAsiaTheme="minorHAnsi" w:hAnsiTheme="minorHAnsi" w:cstheme="minorBidi" w:hint="default"/>
        <w:b w:val="0"/>
        <w:sz w:val="22"/>
      </w:rPr>
    </w:lvl>
    <w:lvl w:ilvl="7">
      <w:start w:val="1"/>
      <w:numFmt w:val="decimal"/>
      <w:lvlText w:val="%1.%2.%3.%4.%5.%6.%7.%8"/>
      <w:lvlJc w:val="left"/>
      <w:pPr>
        <w:ind w:left="6763" w:hanging="1800"/>
      </w:pPr>
      <w:rPr>
        <w:rFonts w:asciiTheme="minorHAnsi" w:eastAsiaTheme="minorHAnsi" w:hAnsiTheme="minorHAnsi" w:cstheme="minorBidi" w:hint="default"/>
        <w:b w:val="0"/>
        <w:sz w:val="22"/>
      </w:rPr>
    </w:lvl>
    <w:lvl w:ilvl="8">
      <w:start w:val="1"/>
      <w:numFmt w:val="decimal"/>
      <w:lvlText w:val="%1.%2.%3.%4.%5.%6.%7.%8.%9"/>
      <w:lvlJc w:val="left"/>
      <w:pPr>
        <w:ind w:left="7472" w:hanging="1800"/>
      </w:pPr>
      <w:rPr>
        <w:rFonts w:asciiTheme="minorHAnsi" w:eastAsiaTheme="minorHAnsi" w:hAnsiTheme="minorHAnsi" w:cstheme="minorBidi" w:hint="default"/>
        <w:b w:val="0"/>
        <w:sz w:val="22"/>
      </w:rPr>
    </w:lvl>
  </w:abstractNum>
  <w:abstractNum w:abstractNumId="11" w15:restartNumberingAfterBreak="0">
    <w:nsid w:val="58464A27"/>
    <w:multiLevelType w:val="hybridMultilevel"/>
    <w:tmpl w:val="EB329318"/>
    <w:lvl w:ilvl="0" w:tplc="04160001">
      <w:start w:val="1"/>
      <w:numFmt w:val="bullet"/>
      <w:pStyle w:val="GASMIGMARCADOR01"/>
      <w:lvlText w:val=""/>
      <w:lvlJc w:val="left"/>
      <w:pPr>
        <w:ind w:left="2226" w:hanging="360"/>
      </w:pPr>
      <w:rPr>
        <w:rFonts w:ascii="Symbol" w:hAnsi="Symbol" w:hint="default"/>
      </w:rPr>
    </w:lvl>
    <w:lvl w:ilvl="1" w:tplc="04160019">
      <w:start w:val="1"/>
      <w:numFmt w:val="lowerLetter"/>
      <w:lvlText w:val="%2."/>
      <w:lvlJc w:val="left"/>
      <w:pPr>
        <w:ind w:left="2946" w:hanging="360"/>
      </w:pPr>
    </w:lvl>
    <w:lvl w:ilvl="2" w:tplc="0416001B">
      <w:start w:val="1"/>
      <w:numFmt w:val="lowerRoman"/>
      <w:lvlText w:val="%3."/>
      <w:lvlJc w:val="right"/>
      <w:pPr>
        <w:ind w:left="3666" w:hanging="180"/>
      </w:pPr>
    </w:lvl>
    <w:lvl w:ilvl="3" w:tplc="0416000F">
      <w:start w:val="1"/>
      <w:numFmt w:val="decimal"/>
      <w:lvlText w:val="%4."/>
      <w:lvlJc w:val="left"/>
      <w:pPr>
        <w:ind w:left="4386" w:hanging="360"/>
      </w:pPr>
    </w:lvl>
    <w:lvl w:ilvl="4" w:tplc="04160019">
      <w:start w:val="1"/>
      <w:numFmt w:val="lowerLetter"/>
      <w:lvlText w:val="%5."/>
      <w:lvlJc w:val="left"/>
      <w:pPr>
        <w:ind w:left="5106" w:hanging="360"/>
      </w:pPr>
    </w:lvl>
    <w:lvl w:ilvl="5" w:tplc="0416001B">
      <w:start w:val="1"/>
      <w:numFmt w:val="lowerRoman"/>
      <w:lvlText w:val="%6."/>
      <w:lvlJc w:val="right"/>
      <w:pPr>
        <w:ind w:left="5826" w:hanging="180"/>
      </w:pPr>
    </w:lvl>
    <w:lvl w:ilvl="6" w:tplc="0416000F">
      <w:start w:val="1"/>
      <w:numFmt w:val="decimal"/>
      <w:lvlText w:val="%7."/>
      <w:lvlJc w:val="left"/>
      <w:pPr>
        <w:ind w:left="6546" w:hanging="360"/>
      </w:pPr>
    </w:lvl>
    <w:lvl w:ilvl="7" w:tplc="04160019">
      <w:start w:val="1"/>
      <w:numFmt w:val="lowerLetter"/>
      <w:lvlText w:val="%8."/>
      <w:lvlJc w:val="left"/>
      <w:pPr>
        <w:ind w:left="7266" w:hanging="360"/>
      </w:pPr>
    </w:lvl>
    <w:lvl w:ilvl="8" w:tplc="0416001B">
      <w:start w:val="1"/>
      <w:numFmt w:val="lowerRoman"/>
      <w:lvlText w:val="%9."/>
      <w:lvlJc w:val="right"/>
      <w:pPr>
        <w:ind w:left="7986" w:hanging="180"/>
      </w:pPr>
    </w:lvl>
  </w:abstractNum>
  <w:abstractNum w:abstractNumId="12" w15:restartNumberingAfterBreak="0">
    <w:nsid w:val="5DB70934"/>
    <w:multiLevelType w:val="hybridMultilevel"/>
    <w:tmpl w:val="692ADB36"/>
    <w:lvl w:ilvl="0" w:tplc="04160001">
      <w:start w:val="1"/>
      <w:numFmt w:val="bullet"/>
      <w:lvlText w:val=""/>
      <w:lvlJc w:val="left"/>
      <w:pPr>
        <w:ind w:left="360" w:hanging="360"/>
      </w:pPr>
      <w:rPr>
        <w:rFonts w:ascii="Symbol" w:hAnsi="Symbol" w:hint="default"/>
      </w:r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13" w15:restartNumberingAfterBreak="0">
    <w:nsid w:val="622E51E3"/>
    <w:multiLevelType w:val="multilevel"/>
    <w:tmpl w:val="649E7BB2"/>
    <w:lvl w:ilvl="0">
      <w:start w:val="1"/>
      <w:numFmt w:val="decimal"/>
      <w:pStyle w:val="TtuloMemorialDescritivo"/>
      <w:lvlText w:val="%1."/>
      <w:lvlJc w:val="left"/>
      <w:pPr>
        <w:tabs>
          <w:tab w:val="num" w:pos="851"/>
        </w:tabs>
        <w:ind w:left="851" w:hanging="851"/>
      </w:pPr>
      <w:rPr>
        <w:rFonts w:hint="default"/>
        <w:b/>
        <w:i w:val="0"/>
      </w:rPr>
    </w:lvl>
    <w:lvl w:ilvl="1">
      <w:start w:val="1"/>
      <w:numFmt w:val="decimal"/>
      <w:pStyle w:val="TtuloMemorial2"/>
      <w:lvlText w:val="%1.%2."/>
      <w:lvlJc w:val="left"/>
      <w:pPr>
        <w:tabs>
          <w:tab w:val="num" w:pos="851"/>
        </w:tabs>
        <w:ind w:left="851" w:hanging="851"/>
      </w:pPr>
      <w:rPr>
        <w:rFonts w:ascii="Arial" w:hAnsi="Arial" w:cs="Arial" w:hint="default"/>
        <w:b/>
        <w:i w:val="0"/>
        <w:color w:val="auto"/>
        <w:sz w:val="22"/>
        <w:szCs w:val="22"/>
        <w:lang w:val="pt-BR"/>
      </w:rPr>
    </w:lvl>
    <w:lvl w:ilvl="2">
      <w:start w:val="1"/>
      <w:numFmt w:val="decimal"/>
      <w:lvlText w:val="%1.%2.%3."/>
      <w:lvlJc w:val="left"/>
      <w:pPr>
        <w:tabs>
          <w:tab w:val="num" w:pos="851"/>
        </w:tabs>
        <w:ind w:left="851" w:hanging="851"/>
      </w:pPr>
      <w:rPr>
        <w:rFonts w:hint="default"/>
        <w:b/>
        <w:i w:val="0"/>
        <w:color w:val="auto"/>
        <w:sz w:val="22"/>
        <w:szCs w:val="22"/>
      </w:rPr>
    </w:lvl>
    <w:lvl w:ilvl="3">
      <w:start w:val="1"/>
      <w:numFmt w:val="decimal"/>
      <w:isLgl/>
      <w:lvlText w:val="%1.%2.%3.%4"/>
      <w:lvlJc w:val="left"/>
      <w:pPr>
        <w:tabs>
          <w:tab w:val="num" w:pos="851"/>
        </w:tabs>
        <w:ind w:left="851" w:hanging="851"/>
      </w:pPr>
      <w:rPr>
        <w:rFonts w:hint="default"/>
        <w:b/>
        <w:i w:val="0"/>
        <w:color w:val="auto"/>
      </w:rPr>
    </w:lvl>
    <w:lvl w:ilvl="4">
      <w:start w:val="1"/>
      <w:numFmt w:val="decimal"/>
      <w:lvlText w:val="%1.%2.%3.%4.%5"/>
      <w:lvlJc w:val="left"/>
      <w:pPr>
        <w:tabs>
          <w:tab w:val="num" w:pos="1080"/>
        </w:tabs>
        <w:ind w:left="851" w:hanging="851"/>
      </w:pPr>
      <w:rPr>
        <w:rFonts w:hint="default"/>
        <w:b/>
        <w:i w:val="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67F32C4C"/>
    <w:multiLevelType w:val="multilevel"/>
    <w:tmpl w:val="1C6A87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6D407CB8"/>
    <w:multiLevelType w:val="multilevel"/>
    <w:tmpl w:val="CFC8A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9B32A4"/>
    <w:multiLevelType w:val="multilevel"/>
    <w:tmpl w:val="F46A3990"/>
    <w:lvl w:ilvl="0">
      <w:start w:val="1"/>
      <w:numFmt w:val="decimal"/>
      <w:pStyle w:val="GASMIGTITULO01"/>
      <w:lvlText w:val="%1.0"/>
      <w:lvlJc w:val="left"/>
      <w:pPr>
        <w:ind w:left="360" w:hanging="360"/>
      </w:pPr>
      <w:rPr>
        <w:rFonts w:hint="default"/>
      </w:rPr>
    </w:lvl>
    <w:lvl w:ilvl="1">
      <w:start w:val="1"/>
      <w:numFmt w:val="decimal"/>
      <w:pStyle w:val="GASMIGTTULO02"/>
      <w:lvlText w:val="%1.%2"/>
      <w:lvlJc w:val="left"/>
      <w:pPr>
        <w:ind w:left="786" w:hanging="360"/>
      </w:pPr>
      <w:rPr>
        <w:rFonts w:hint="default"/>
        <w:b w:val="0"/>
      </w:rPr>
    </w:lvl>
    <w:lvl w:ilvl="2">
      <w:start w:val="1"/>
      <w:numFmt w:val="decimal"/>
      <w:pStyle w:val="GASMIGTTULO03"/>
      <w:lvlText w:val="%1.%2.%3"/>
      <w:lvlJc w:val="left"/>
      <w:pPr>
        <w:ind w:left="2138" w:hanging="720"/>
      </w:pPr>
      <w:rPr>
        <w:rFonts w:hint="default"/>
        <w:b/>
      </w:rPr>
    </w:lvl>
    <w:lvl w:ilvl="3">
      <w:start w:val="1"/>
      <w:numFmt w:val="decimal"/>
      <w:pStyle w:val="GASMIGTTULO04"/>
      <w:lvlText w:val="%1.%2.%3.%4"/>
      <w:lvlJc w:val="left"/>
      <w:pPr>
        <w:ind w:left="3207" w:hanging="108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21442DE"/>
    <w:multiLevelType w:val="multilevel"/>
    <w:tmpl w:val="FA229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9A17DF"/>
    <w:multiLevelType w:val="hybridMultilevel"/>
    <w:tmpl w:val="E856B16A"/>
    <w:lvl w:ilvl="0" w:tplc="4E20AFB8">
      <w:start w:val="1"/>
      <w:numFmt w:val="bullet"/>
      <w:pStyle w:val="Estilo1"/>
      <w:lvlText w:val=""/>
      <w:lvlJc w:val="left"/>
      <w:pPr>
        <w:ind w:left="-980" w:hanging="360"/>
      </w:pPr>
      <w:rPr>
        <w:rFonts w:ascii="Symbol" w:hAnsi="Symbol" w:hint="default"/>
      </w:rPr>
    </w:lvl>
    <w:lvl w:ilvl="1" w:tplc="C066BB48">
      <w:start w:val="1"/>
      <w:numFmt w:val="bullet"/>
      <w:pStyle w:val="GASMIGMARCADOR02"/>
      <w:lvlText w:val="o"/>
      <w:lvlJc w:val="left"/>
      <w:pPr>
        <w:ind w:left="-260" w:hanging="360"/>
      </w:pPr>
      <w:rPr>
        <w:rFonts w:ascii="Courier New" w:hAnsi="Courier New" w:cs="Courier New" w:hint="default"/>
      </w:rPr>
    </w:lvl>
    <w:lvl w:ilvl="2" w:tplc="04160005">
      <w:start w:val="1"/>
      <w:numFmt w:val="bullet"/>
      <w:lvlText w:val=""/>
      <w:lvlJc w:val="left"/>
      <w:pPr>
        <w:ind w:left="460" w:hanging="360"/>
      </w:pPr>
      <w:rPr>
        <w:rFonts w:ascii="Wingdings" w:hAnsi="Wingdings" w:hint="default"/>
      </w:rPr>
    </w:lvl>
    <w:lvl w:ilvl="3" w:tplc="04160001">
      <w:start w:val="1"/>
      <w:numFmt w:val="bullet"/>
      <w:lvlText w:val=""/>
      <w:lvlJc w:val="left"/>
      <w:pPr>
        <w:ind w:left="1180" w:hanging="360"/>
      </w:pPr>
      <w:rPr>
        <w:rFonts w:ascii="Symbol" w:hAnsi="Symbol" w:hint="default"/>
      </w:rPr>
    </w:lvl>
    <w:lvl w:ilvl="4" w:tplc="04160003">
      <w:start w:val="1"/>
      <w:numFmt w:val="bullet"/>
      <w:lvlText w:val="o"/>
      <w:lvlJc w:val="left"/>
      <w:pPr>
        <w:ind w:left="1900" w:hanging="360"/>
      </w:pPr>
      <w:rPr>
        <w:rFonts w:ascii="Courier New" w:hAnsi="Courier New" w:cs="Courier New" w:hint="default"/>
      </w:rPr>
    </w:lvl>
    <w:lvl w:ilvl="5" w:tplc="04160005">
      <w:start w:val="1"/>
      <w:numFmt w:val="bullet"/>
      <w:lvlText w:val=""/>
      <w:lvlJc w:val="left"/>
      <w:pPr>
        <w:ind w:left="2620" w:hanging="360"/>
      </w:pPr>
      <w:rPr>
        <w:rFonts w:ascii="Wingdings" w:hAnsi="Wingdings" w:hint="default"/>
      </w:rPr>
    </w:lvl>
    <w:lvl w:ilvl="6" w:tplc="04160001">
      <w:start w:val="1"/>
      <w:numFmt w:val="bullet"/>
      <w:lvlText w:val=""/>
      <w:lvlJc w:val="left"/>
      <w:pPr>
        <w:ind w:left="3340" w:hanging="360"/>
      </w:pPr>
      <w:rPr>
        <w:rFonts w:ascii="Symbol" w:hAnsi="Symbol" w:hint="default"/>
      </w:rPr>
    </w:lvl>
    <w:lvl w:ilvl="7" w:tplc="04160003">
      <w:start w:val="1"/>
      <w:numFmt w:val="bullet"/>
      <w:lvlText w:val="o"/>
      <w:lvlJc w:val="left"/>
      <w:pPr>
        <w:ind w:left="4060" w:hanging="360"/>
      </w:pPr>
      <w:rPr>
        <w:rFonts w:ascii="Courier New" w:hAnsi="Courier New" w:cs="Courier New" w:hint="default"/>
      </w:rPr>
    </w:lvl>
    <w:lvl w:ilvl="8" w:tplc="04160005">
      <w:start w:val="1"/>
      <w:numFmt w:val="bullet"/>
      <w:lvlText w:val=""/>
      <w:lvlJc w:val="left"/>
      <w:pPr>
        <w:ind w:left="4780" w:hanging="360"/>
      </w:pPr>
      <w:rPr>
        <w:rFonts w:ascii="Wingdings" w:hAnsi="Wingdings" w:hint="default"/>
      </w:rPr>
    </w:lvl>
  </w:abstractNum>
  <w:abstractNum w:abstractNumId="19" w15:restartNumberingAfterBreak="0">
    <w:nsid w:val="7C4370A2"/>
    <w:multiLevelType w:val="hybridMultilevel"/>
    <w:tmpl w:val="743A5E3E"/>
    <w:lvl w:ilvl="0" w:tplc="0416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5C2A598">
      <w:start w:val="1"/>
      <w:numFmt w:val="lowerLetter"/>
      <w:pStyle w:val="GASMIGTTULO05"/>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84980558">
    <w:abstractNumId w:val="8"/>
  </w:num>
  <w:num w:numId="2" w16cid:durableId="1536307271">
    <w:abstractNumId w:val="11"/>
  </w:num>
  <w:num w:numId="3" w16cid:durableId="1981810522">
    <w:abstractNumId w:val="13"/>
  </w:num>
  <w:num w:numId="4" w16cid:durableId="1018963834">
    <w:abstractNumId w:val="16"/>
  </w:num>
  <w:num w:numId="5" w16cid:durableId="106433144">
    <w:abstractNumId w:val="18"/>
  </w:num>
  <w:num w:numId="6" w16cid:durableId="1712076816">
    <w:abstractNumId w:val="5"/>
  </w:num>
  <w:num w:numId="7" w16cid:durableId="1630890489">
    <w:abstractNumId w:val="7"/>
  </w:num>
  <w:num w:numId="8" w16cid:durableId="1886868395">
    <w:abstractNumId w:val="12"/>
  </w:num>
  <w:num w:numId="9" w16cid:durableId="138500113">
    <w:abstractNumId w:val="4"/>
  </w:num>
  <w:num w:numId="10" w16cid:durableId="18050182">
    <w:abstractNumId w:val="1"/>
  </w:num>
  <w:num w:numId="11" w16cid:durableId="1677725486">
    <w:abstractNumId w:val="6"/>
  </w:num>
  <w:num w:numId="12" w16cid:durableId="2004160933">
    <w:abstractNumId w:val="18"/>
  </w:num>
  <w:num w:numId="13" w16cid:durableId="1805848816">
    <w:abstractNumId w:val="17"/>
  </w:num>
  <w:num w:numId="14" w16cid:durableId="661078619">
    <w:abstractNumId w:val="14"/>
  </w:num>
  <w:num w:numId="15" w16cid:durableId="401832429">
    <w:abstractNumId w:val="15"/>
  </w:num>
  <w:num w:numId="16" w16cid:durableId="458844517">
    <w:abstractNumId w:val="18"/>
  </w:num>
  <w:num w:numId="17" w16cid:durableId="1587378017">
    <w:abstractNumId w:val="0"/>
  </w:num>
  <w:num w:numId="18" w16cid:durableId="922180780">
    <w:abstractNumId w:val="19"/>
  </w:num>
  <w:num w:numId="19" w16cid:durableId="685979231">
    <w:abstractNumId w:val="16"/>
  </w:num>
  <w:num w:numId="20" w16cid:durableId="1133981642">
    <w:abstractNumId w:val="16"/>
  </w:num>
  <w:num w:numId="21" w16cid:durableId="1116677014">
    <w:abstractNumId w:val="16"/>
  </w:num>
  <w:num w:numId="22" w16cid:durableId="1239947689">
    <w:abstractNumId w:val="11"/>
  </w:num>
  <w:num w:numId="23" w16cid:durableId="1224179500">
    <w:abstractNumId w:val="3"/>
  </w:num>
  <w:num w:numId="24" w16cid:durableId="353042663">
    <w:abstractNumId w:val="10"/>
  </w:num>
  <w:num w:numId="25" w16cid:durableId="1449157170">
    <w:abstractNumId w:val="9"/>
  </w:num>
  <w:num w:numId="26" w16cid:durableId="125162364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4C3"/>
    <w:rsid w:val="000116CC"/>
    <w:rsid w:val="00015D32"/>
    <w:rsid w:val="00016196"/>
    <w:rsid w:val="0002335C"/>
    <w:rsid w:val="000276DB"/>
    <w:rsid w:val="000279B6"/>
    <w:rsid w:val="000321D1"/>
    <w:rsid w:val="00037F2B"/>
    <w:rsid w:val="00041D6D"/>
    <w:rsid w:val="00052323"/>
    <w:rsid w:val="00052B07"/>
    <w:rsid w:val="0005490C"/>
    <w:rsid w:val="00055E06"/>
    <w:rsid w:val="00063066"/>
    <w:rsid w:val="0006311F"/>
    <w:rsid w:val="00076225"/>
    <w:rsid w:val="00077A30"/>
    <w:rsid w:val="000906E3"/>
    <w:rsid w:val="00094A24"/>
    <w:rsid w:val="00095157"/>
    <w:rsid w:val="000A27F7"/>
    <w:rsid w:val="000A3727"/>
    <w:rsid w:val="000A5AD1"/>
    <w:rsid w:val="000A78D9"/>
    <w:rsid w:val="000B3F74"/>
    <w:rsid w:val="000C65D6"/>
    <w:rsid w:val="000C689F"/>
    <w:rsid w:val="000C752D"/>
    <w:rsid w:val="000D0224"/>
    <w:rsid w:val="000D1258"/>
    <w:rsid w:val="000E67E0"/>
    <w:rsid w:val="000E73FB"/>
    <w:rsid w:val="000F53A1"/>
    <w:rsid w:val="00101283"/>
    <w:rsid w:val="00104AD4"/>
    <w:rsid w:val="00105F5E"/>
    <w:rsid w:val="001109DF"/>
    <w:rsid w:val="00116AC5"/>
    <w:rsid w:val="001213FF"/>
    <w:rsid w:val="001234F1"/>
    <w:rsid w:val="00125615"/>
    <w:rsid w:val="00141097"/>
    <w:rsid w:val="00145522"/>
    <w:rsid w:val="0017226E"/>
    <w:rsid w:val="0017285A"/>
    <w:rsid w:val="00177818"/>
    <w:rsid w:val="0018345D"/>
    <w:rsid w:val="00185563"/>
    <w:rsid w:val="00190A44"/>
    <w:rsid w:val="001919CD"/>
    <w:rsid w:val="00193DA7"/>
    <w:rsid w:val="0019467E"/>
    <w:rsid w:val="001A2E38"/>
    <w:rsid w:val="001A601D"/>
    <w:rsid w:val="001A76F0"/>
    <w:rsid w:val="001B26CB"/>
    <w:rsid w:val="001B3055"/>
    <w:rsid w:val="001B41F8"/>
    <w:rsid w:val="001C2C5D"/>
    <w:rsid w:val="001C491C"/>
    <w:rsid w:val="001C5CAA"/>
    <w:rsid w:val="001D2B9C"/>
    <w:rsid w:val="001F181E"/>
    <w:rsid w:val="0020453B"/>
    <w:rsid w:val="002162D3"/>
    <w:rsid w:val="002305BF"/>
    <w:rsid w:val="0023063C"/>
    <w:rsid w:val="0023298A"/>
    <w:rsid w:val="00240FE1"/>
    <w:rsid w:val="00242EFF"/>
    <w:rsid w:val="002524D6"/>
    <w:rsid w:val="00264F3D"/>
    <w:rsid w:val="00281345"/>
    <w:rsid w:val="00281AF7"/>
    <w:rsid w:val="00286315"/>
    <w:rsid w:val="002A2AAA"/>
    <w:rsid w:val="002A2E3B"/>
    <w:rsid w:val="002A5B5A"/>
    <w:rsid w:val="002B406D"/>
    <w:rsid w:val="002B4DFB"/>
    <w:rsid w:val="002C247E"/>
    <w:rsid w:val="002C4199"/>
    <w:rsid w:val="002D22A7"/>
    <w:rsid w:val="002D7BA6"/>
    <w:rsid w:val="002E457E"/>
    <w:rsid w:val="002E75B4"/>
    <w:rsid w:val="002F4648"/>
    <w:rsid w:val="002F65E6"/>
    <w:rsid w:val="002F666C"/>
    <w:rsid w:val="003022D0"/>
    <w:rsid w:val="00302CB6"/>
    <w:rsid w:val="00306207"/>
    <w:rsid w:val="003101A2"/>
    <w:rsid w:val="003151FA"/>
    <w:rsid w:val="00320570"/>
    <w:rsid w:val="0032249F"/>
    <w:rsid w:val="00345035"/>
    <w:rsid w:val="003523E0"/>
    <w:rsid w:val="003575AC"/>
    <w:rsid w:val="00370B5B"/>
    <w:rsid w:val="00371E6D"/>
    <w:rsid w:val="00372804"/>
    <w:rsid w:val="003751F7"/>
    <w:rsid w:val="00375EA8"/>
    <w:rsid w:val="003770D3"/>
    <w:rsid w:val="003801C5"/>
    <w:rsid w:val="00380B63"/>
    <w:rsid w:val="003813EB"/>
    <w:rsid w:val="00382383"/>
    <w:rsid w:val="00382817"/>
    <w:rsid w:val="00385025"/>
    <w:rsid w:val="00393C33"/>
    <w:rsid w:val="003957DE"/>
    <w:rsid w:val="003A2CFD"/>
    <w:rsid w:val="003B0AB7"/>
    <w:rsid w:val="003C4640"/>
    <w:rsid w:val="003C661F"/>
    <w:rsid w:val="003D37F7"/>
    <w:rsid w:val="003E1CF5"/>
    <w:rsid w:val="003E67AF"/>
    <w:rsid w:val="003E70AB"/>
    <w:rsid w:val="003F2953"/>
    <w:rsid w:val="00402EFE"/>
    <w:rsid w:val="00414FCE"/>
    <w:rsid w:val="0041578F"/>
    <w:rsid w:val="0042155B"/>
    <w:rsid w:val="00424D57"/>
    <w:rsid w:val="00426721"/>
    <w:rsid w:val="004308BE"/>
    <w:rsid w:val="00435587"/>
    <w:rsid w:val="004356DD"/>
    <w:rsid w:val="00462DFE"/>
    <w:rsid w:val="00466B33"/>
    <w:rsid w:val="00473458"/>
    <w:rsid w:val="00473EC1"/>
    <w:rsid w:val="00477AB5"/>
    <w:rsid w:val="004841D6"/>
    <w:rsid w:val="004926E9"/>
    <w:rsid w:val="004B5AA8"/>
    <w:rsid w:val="004B5B5A"/>
    <w:rsid w:val="004C3A03"/>
    <w:rsid w:val="004D252D"/>
    <w:rsid w:val="004D55EB"/>
    <w:rsid w:val="004F06FD"/>
    <w:rsid w:val="004F304A"/>
    <w:rsid w:val="00501401"/>
    <w:rsid w:val="00507BDB"/>
    <w:rsid w:val="00510369"/>
    <w:rsid w:val="005148A3"/>
    <w:rsid w:val="00527A80"/>
    <w:rsid w:val="00531F36"/>
    <w:rsid w:val="00532B20"/>
    <w:rsid w:val="00552322"/>
    <w:rsid w:val="0057097C"/>
    <w:rsid w:val="00570A87"/>
    <w:rsid w:val="005731EB"/>
    <w:rsid w:val="00576084"/>
    <w:rsid w:val="00577877"/>
    <w:rsid w:val="005805DB"/>
    <w:rsid w:val="005957BE"/>
    <w:rsid w:val="005A3605"/>
    <w:rsid w:val="005A6893"/>
    <w:rsid w:val="005B4A33"/>
    <w:rsid w:val="005B5D5D"/>
    <w:rsid w:val="005B620C"/>
    <w:rsid w:val="005B6BDC"/>
    <w:rsid w:val="005C6A13"/>
    <w:rsid w:val="005D3F72"/>
    <w:rsid w:val="005E06C3"/>
    <w:rsid w:val="005E3887"/>
    <w:rsid w:val="005F3AE2"/>
    <w:rsid w:val="005F4ABF"/>
    <w:rsid w:val="005F6F29"/>
    <w:rsid w:val="00611A0E"/>
    <w:rsid w:val="00617882"/>
    <w:rsid w:val="006268B4"/>
    <w:rsid w:val="00630E2A"/>
    <w:rsid w:val="006403F4"/>
    <w:rsid w:val="0064742F"/>
    <w:rsid w:val="0065451E"/>
    <w:rsid w:val="00654BFC"/>
    <w:rsid w:val="00654F3E"/>
    <w:rsid w:val="006615A1"/>
    <w:rsid w:val="006615E4"/>
    <w:rsid w:val="0066242B"/>
    <w:rsid w:val="00664E5F"/>
    <w:rsid w:val="00665610"/>
    <w:rsid w:val="0067059F"/>
    <w:rsid w:val="00675406"/>
    <w:rsid w:val="006758E2"/>
    <w:rsid w:val="00676FD7"/>
    <w:rsid w:val="00681E7F"/>
    <w:rsid w:val="00686E5F"/>
    <w:rsid w:val="006A3C3B"/>
    <w:rsid w:val="006A549C"/>
    <w:rsid w:val="006B0F14"/>
    <w:rsid w:val="006B46DB"/>
    <w:rsid w:val="006B4FC1"/>
    <w:rsid w:val="006B674A"/>
    <w:rsid w:val="006C1018"/>
    <w:rsid w:val="006C795C"/>
    <w:rsid w:val="006D20A6"/>
    <w:rsid w:val="006D4DD6"/>
    <w:rsid w:val="006E0B1F"/>
    <w:rsid w:val="006F7274"/>
    <w:rsid w:val="007036C6"/>
    <w:rsid w:val="00711125"/>
    <w:rsid w:val="007124AF"/>
    <w:rsid w:val="007168E5"/>
    <w:rsid w:val="00721484"/>
    <w:rsid w:val="007215B8"/>
    <w:rsid w:val="00722135"/>
    <w:rsid w:val="00722AD3"/>
    <w:rsid w:val="00733FD3"/>
    <w:rsid w:val="00737AD8"/>
    <w:rsid w:val="00742BD5"/>
    <w:rsid w:val="0074460F"/>
    <w:rsid w:val="007453BD"/>
    <w:rsid w:val="00747F62"/>
    <w:rsid w:val="00757F15"/>
    <w:rsid w:val="00771636"/>
    <w:rsid w:val="007750EE"/>
    <w:rsid w:val="007754CA"/>
    <w:rsid w:val="00785BBB"/>
    <w:rsid w:val="00785DA0"/>
    <w:rsid w:val="00797904"/>
    <w:rsid w:val="007A5506"/>
    <w:rsid w:val="007A7948"/>
    <w:rsid w:val="007B01C1"/>
    <w:rsid w:val="007B6965"/>
    <w:rsid w:val="007B7AD9"/>
    <w:rsid w:val="007C001C"/>
    <w:rsid w:val="007C2DBF"/>
    <w:rsid w:val="007C6EF9"/>
    <w:rsid w:val="007D5111"/>
    <w:rsid w:val="007E34B1"/>
    <w:rsid w:val="007E70C7"/>
    <w:rsid w:val="007F6027"/>
    <w:rsid w:val="00802C29"/>
    <w:rsid w:val="008043C7"/>
    <w:rsid w:val="008050C1"/>
    <w:rsid w:val="008100D8"/>
    <w:rsid w:val="00813039"/>
    <w:rsid w:val="00815EB1"/>
    <w:rsid w:val="00816F49"/>
    <w:rsid w:val="00823FAF"/>
    <w:rsid w:val="00831424"/>
    <w:rsid w:val="00840B0A"/>
    <w:rsid w:val="00844ED1"/>
    <w:rsid w:val="008464F3"/>
    <w:rsid w:val="00851263"/>
    <w:rsid w:val="00855F1F"/>
    <w:rsid w:val="008626D3"/>
    <w:rsid w:val="008718CF"/>
    <w:rsid w:val="00885048"/>
    <w:rsid w:val="00895FCE"/>
    <w:rsid w:val="00896802"/>
    <w:rsid w:val="008A378E"/>
    <w:rsid w:val="008A4E8E"/>
    <w:rsid w:val="008B0790"/>
    <w:rsid w:val="008B21E8"/>
    <w:rsid w:val="008C26DB"/>
    <w:rsid w:val="008C558E"/>
    <w:rsid w:val="008C7700"/>
    <w:rsid w:val="008E0905"/>
    <w:rsid w:val="008F1EDE"/>
    <w:rsid w:val="008F2FCF"/>
    <w:rsid w:val="008F5C45"/>
    <w:rsid w:val="008F5E83"/>
    <w:rsid w:val="0090167C"/>
    <w:rsid w:val="00901D98"/>
    <w:rsid w:val="0090271F"/>
    <w:rsid w:val="00920C23"/>
    <w:rsid w:val="0092456C"/>
    <w:rsid w:val="00926484"/>
    <w:rsid w:val="009275E0"/>
    <w:rsid w:val="009350B6"/>
    <w:rsid w:val="00935B26"/>
    <w:rsid w:val="00935E38"/>
    <w:rsid w:val="00936CC2"/>
    <w:rsid w:val="00947E81"/>
    <w:rsid w:val="00952906"/>
    <w:rsid w:val="009532C6"/>
    <w:rsid w:val="0095460B"/>
    <w:rsid w:val="00957673"/>
    <w:rsid w:val="0096268D"/>
    <w:rsid w:val="009647FD"/>
    <w:rsid w:val="009649D7"/>
    <w:rsid w:val="009737BA"/>
    <w:rsid w:val="00977FE5"/>
    <w:rsid w:val="00981E9E"/>
    <w:rsid w:val="00996F94"/>
    <w:rsid w:val="009A5E61"/>
    <w:rsid w:val="009A7BDF"/>
    <w:rsid w:val="009B134E"/>
    <w:rsid w:val="009B6D67"/>
    <w:rsid w:val="009C0F7B"/>
    <w:rsid w:val="009D5609"/>
    <w:rsid w:val="009E2AC1"/>
    <w:rsid w:val="009F0EB8"/>
    <w:rsid w:val="009F3B1F"/>
    <w:rsid w:val="009F77BE"/>
    <w:rsid w:val="00A034ED"/>
    <w:rsid w:val="00A05743"/>
    <w:rsid w:val="00A05ECF"/>
    <w:rsid w:val="00A06273"/>
    <w:rsid w:val="00A06A60"/>
    <w:rsid w:val="00A11841"/>
    <w:rsid w:val="00A1479C"/>
    <w:rsid w:val="00A159EF"/>
    <w:rsid w:val="00A20431"/>
    <w:rsid w:val="00A26283"/>
    <w:rsid w:val="00A263C8"/>
    <w:rsid w:val="00A27307"/>
    <w:rsid w:val="00A27ABA"/>
    <w:rsid w:val="00A33A64"/>
    <w:rsid w:val="00A4139F"/>
    <w:rsid w:val="00A46AE2"/>
    <w:rsid w:val="00A46F91"/>
    <w:rsid w:val="00A50995"/>
    <w:rsid w:val="00A50C1C"/>
    <w:rsid w:val="00A54453"/>
    <w:rsid w:val="00A64186"/>
    <w:rsid w:val="00A64612"/>
    <w:rsid w:val="00A7044C"/>
    <w:rsid w:val="00A74A72"/>
    <w:rsid w:val="00A76565"/>
    <w:rsid w:val="00A800E0"/>
    <w:rsid w:val="00A95A40"/>
    <w:rsid w:val="00A95EB9"/>
    <w:rsid w:val="00A96AA4"/>
    <w:rsid w:val="00A977D0"/>
    <w:rsid w:val="00AA239D"/>
    <w:rsid w:val="00AA6C72"/>
    <w:rsid w:val="00AB1014"/>
    <w:rsid w:val="00AB575B"/>
    <w:rsid w:val="00AB610B"/>
    <w:rsid w:val="00AC0055"/>
    <w:rsid w:val="00AC1A16"/>
    <w:rsid w:val="00AC62EA"/>
    <w:rsid w:val="00AC6CB5"/>
    <w:rsid w:val="00AD0397"/>
    <w:rsid w:val="00AD3877"/>
    <w:rsid w:val="00AE06E0"/>
    <w:rsid w:val="00AE1A7F"/>
    <w:rsid w:val="00AE274E"/>
    <w:rsid w:val="00AE623E"/>
    <w:rsid w:val="00AF17DC"/>
    <w:rsid w:val="00AF7175"/>
    <w:rsid w:val="00B03FFC"/>
    <w:rsid w:val="00B11CAD"/>
    <w:rsid w:val="00B13B85"/>
    <w:rsid w:val="00B1496C"/>
    <w:rsid w:val="00B2247C"/>
    <w:rsid w:val="00B302B5"/>
    <w:rsid w:val="00B3792C"/>
    <w:rsid w:val="00B43A70"/>
    <w:rsid w:val="00B45EAC"/>
    <w:rsid w:val="00B55DB5"/>
    <w:rsid w:val="00B70274"/>
    <w:rsid w:val="00B70A59"/>
    <w:rsid w:val="00B802EE"/>
    <w:rsid w:val="00B84115"/>
    <w:rsid w:val="00BA18CF"/>
    <w:rsid w:val="00BA41A2"/>
    <w:rsid w:val="00BA65E6"/>
    <w:rsid w:val="00BA6860"/>
    <w:rsid w:val="00BB0189"/>
    <w:rsid w:val="00BB197C"/>
    <w:rsid w:val="00BB2243"/>
    <w:rsid w:val="00BB6BC8"/>
    <w:rsid w:val="00BC1E7A"/>
    <w:rsid w:val="00BC2ABA"/>
    <w:rsid w:val="00BC48AC"/>
    <w:rsid w:val="00BD28D3"/>
    <w:rsid w:val="00BD66C4"/>
    <w:rsid w:val="00BF042D"/>
    <w:rsid w:val="00BF057F"/>
    <w:rsid w:val="00BF2069"/>
    <w:rsid w:val="00C063CC"/>
    <w:rsid w:val="00C15322"/>
    <w:rsid w:val="00C1764A"/>
    <w:rsid w:val="00C22BC2"/>
    <w:rsid w:val="00C23979"/>
    <w:rsid w:val="00C24613"/>
    <w:rsid w:val="00C30F30"/>
    <w:rsid w:val="00C33D3B"/>
    <w:rsid w:val="00C37C60"/>
    <w:rsid w:val="00C45248"/>
    <w:rsid w:val="00C52AEB"/>
    <w:rsid w:val="00C665D7"/>
    <w:rsid w:val="00C7641B"/>
    <w:rsid w:val="00C91578"/>
    <w:rsid w:val="00C93092"/>
    <w:rsid w:val="00C9659C"/>
    <w:rsid w:val="00C97C87"/>
    <w:rsid w:val="00CA01BE"/>
    <w:rsid w:val="00CA0684"/>
    <w:rsid w:val="00CA42E4"/>
    <w:rsid w:val="00CA5E23"/>
    <w:rsid w:val="00CA63BB"/>
    <w:rsid w:val="00CB0174"/>
    <w:rsid w:val="00CB1AA2"/>
    <w:rsid w:val="00CB1AF7"/>
    <w:rsid w:val="00CB3522"/>
    <w:rsid w:val="00CB6DE7"/>
    <w:rsid w:val="00CC3C8E"/>
    <w:rsid w:val="00CC5A73"/>
    <w:rsid w:val="00CD4A58"/>
    <w:rsid w:val="00CD665D"/>
    <w:rsid w:val="00CF1135"/>
    <w:rsid w:val="00CF42A9"/>
    <w:rsid w:val="00D023DA"/>
    <w:rsid w:val="00D028BB"/>
    <w:rsid w:val="00D02DBB"/>
    <w:rsid w:val="00D059A9"/>
    <w:rsid w:val="00D22E9A"/>
    <w:rsid w:val="00D27478"/>
    <w:rsid w:val="00D37304"/>
    <w:rsid w:val="00D477F9"/>
    <w:rsid w:val="00D53E00"/>
    <w:rsid w:val="00D57199"/>
    <w:rsid w:val="00D746C7"/>
    <w:rsid w:val="00D81070"/>
    <w:rsid w:val="00D82840"/>
    <w:rsid w:val="00D8688C"/>
    <w:rsid w:val="00D87173"/>
    <w:rsid w:val="00D91C1B"/>
    <w:rsid w:val="00D95CE6"/>
    <w:rsid w:val="00D964AB"/>
    <w:rsid w:val="00D964C9"/>
    <w:rsid w:val="00DA4C00"/>
    <w:rsid w:val="00DC2367"/>
    <w:rsid w:val="00DC23C0"/>
    <w:rsid w:val="00DC23E5"/>
    <w:rsid w:val="00DC72A9"/>
    <w:rsid w:val="00DD4BF3"/>
    <w:rsid w:val="00DD7715"/>
    <w:rsid w:val="00DD7747"/>
    <w:rsid w:val="00DD7B53"/>
    <w:rsid w:val="00DE47A1"/>
    <w:rsid w:val="00DE68F9"/>
    <w:rsid w:val="00DE6F9B"/>
    <w:rsid w:val="00DF49A5"/>
    <w:rsid w:val="00DF74C3"/>
    <w:rsid w:val="00DF77BD"/>
    <w:rsid w:val="00E13A5E"/>
    <w:rsid w:val="00E15077"/>
    <w:rsid w:val="00E2642F"/>
    <w:rsid w:val="00E31562"/>
    <w:rsid w:val="00E36325"/>
    <w:rsid w:val="00E40759"/>
    <w:rsid w:val="00E414B5"/>
    <w:rsid w:val="00E4479C"/>
    <w:rsid w:val="00E50D6E"/>
    <w:rsid w:val="00E63066"/>
    <w:rsid w:val="00E71D87"/>
    <w:rsid w:val="00E72524"/>
    <w:rsid w:val="00E7735D"/>
    <w:rsid w:val="00E776C4"/>
    <w:rsid w:val="00E9428B"/>
    <w:rsid w:val="00EA5FF0"/>
    <w:rsid w:val="00EA6278"/>
    <w:rsid w:val="00EB373F"/>
    <w:rsid w:val="00EB5F7E"/>
    <w:rsid w:val="00EE028D"/>
    <w:rsid w:val="00EF275A"/>
    <w:rsid w:val="00F079B0"/>
    <w:rsid w:val="00F07DB3"/>
    <w:rsid w:val="00F30AEA"/>
    <w:rsid w:val="00F31CD6"/>
    <w:rsid w:val="00F339B4"/>
    <w:rsid w:val="00F33E80"/>
    <w:rsid w:val="00F35FAB"/>
    <w:rsid w:val="00F363EA"/>
    <w:rsid w:val="00F40BC8"/>
    <w:rsid w:val="00F438CA"/>
    <w:rsid w:val="00F4509D"/>
    <w:rsid w:val="00F47869"/>
    <w:rsid w:val="00F47926"/>
    <w:rsid w:val="00F5364B"/>
    <w:rsid w:val="00F619AE"/>
    <w:rsid w:val="00F6395E"/>
    <w:rsid w:val="00F71DB7"/>
    <w:rsid w:val="00F7697A"/>
    <w:rsid w:val="00F8088C"/>
    <w:rsid w:val="00F84FA9"/>
    <w:rsid w:val="00F854F9"/>
    <w:rsid w:val="00F87107"/>
    <w:rsid w:val="00F871DD"/>
    <w:rsid w:val="00F91AF9"/>
    <w:rsid w:val="00F91E70"/>
    <w:rsid w:val="00F9439F"/>
    <w:rsid w:val="00F97401"/>
    <w:rsid w:val="00FA2EA9"/>
    <w:rsid w:val="00FB1907"/>
    <w:rsid w:val="00FB5D5B"/>
    <w:rsid w:val="00FB7622"/>
    <w:rsid w:val="00FC107F"/>
    <w:rsid w:val="00FD1C2F"/>
    <w:rsid w:val="00FD75AD"/>
    <w:rsid w:val="00FE2D1C"/>
    <w:rsid w:val="00FE3982"/>
    <w:rsid w:val="00FF4399"/>
    <w:rsid w:val="00FF4559"/>
    <w:rsid w:val="00FF702F"/>
    <w:rsid w:val="00FF7E87"/>
    <w:rsid w:val="1D8B9AB0"/>
    <w:rsid w:val="1EA1DBCB"/>
    <w:rsid w:val="2E02DCBB"/>
    <w:rsid w:val="358D1A1F"/>
    <w:rsid w:val="35F4C643"/>
    <w:rsid w:val="44910613"/>
    <w:rsid w:val="49057E4D"/>
    <w:rsid w:val="490BBB5F"/>
    <w:rsid w:val="4FFD81D8"/>
    <w:rsid w:val="561CE86C"/>
    <w:rsid w:val="5986734B"/>
    <w:rsid w:val="5AE34423"/>
    <w:rsid w:val="657DE95C"/>
    <w:rsid w:val="6D0B948E"/>
    <w:rsid w:val="6EC50C09"/>
    <w:rsid w:val="7EBF62C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FC314E"/>
  <w15:docId w15:val="{AD082D5D-3A95-4473-848A-65A270F20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1C1"/>
  </w:style>
  <w:style w:type="paragraph" w:styleId="Ttulo1">
    <w:name w:val="heading 1"/>
    <w:basedOn w:val="Normal"/>
    <w:next w:val="Normal"/>
    <w:link w:val="Ttulo1Char"/>
    <w:uiPriority w:val="9"/>
    <w:qFormat/>
    <w:rsid w:val="008464F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Normal"/>
    <w:next w:val="Normal"/>
    <w:link w:val="Ttulo3Char"/>
    <w:qFormat/>
    <w:rsid w:val="00FA2EA9"/>
    <w:pPr>
      <w:keepNext/>
      <w:numPr>
        <w:numId w:val="10"/>
      </w:numPr>
      <w:spacing w:before="60" w:after="0" w:line="240" w:lineRule="auto"/>
      <w:jc w:val="both"/>
      <w:outlineLvl w:val="2"/>
    </w:pPr>
    <w:rPr>
      <w:rFonts w:ascii="Arial" w:eastAsia="Times New Roman" w:hAnsi="Arial" w:cs="Arial"/>
      <w:b/>
      <w:bCs/>
      <w:color w:val="000000"/>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80B6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80B63"/>
  </w:style>
  <w:style w:type="paragraph" w:styleId="Rodap">
    <w:name w:val="footer"/>
    <w:basedOn w:val="Normal"/>
    <w:link w:val="RodapChar"/>
    <w:uiPriority w:val="99"/>
    <w:unhideWhenUsed/>
    <w:rsid w:val="00380B63"/>
    <w:pPr>
      <w:tabs>
        <w:tab w:val="center" w:pos="4252"/>
        <w:tab w:val="right" w:pos="8504"/>
      </w:tabs>
      <w:spacing w:after="0" w:line="240" w:lineRule="auto"/>
    </w:pPr>
  </w:style>
  <w:style w:type="character" w:customStyle="1" w:styleId="RodapChar">
    <w:name w:val="Rodapé Char"/>
    <w:basedOn w:val="Fontepargpadro"/>
    <w:link w:val="Rodap"/>
    <w:uiPriority w:val="99"/>
    <w:rsid w:val="00380B63"/>
  </w:style>
  <w:style w:type="paragraph" w:styleId="Textodebalo">
    <w:name w:val="Balloon Text"/>
    <w:basedOn w:val="Normal"/>
    <w:link w:val="TextodebaloChar"/>
    <w:uiPriority w:val="99"/>
    <w:semiHidden/>
    <w:unhideWhenUsed/>
    <w:rsid w:val="0092648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26484"/>
    <w:rPr>
      <w:rFonts w:ascii="Tahoma" w:hAnsi="Tahoma" w:cs="Tahoma"/>
      <w:sz w:val="16"/>
      <w:szCs w:val="16"/>
    </w:rPr>
  </w:style>
  <w:style w:type="paragraph" w:styleId="PargrafodaLista">
    <w:name w:val="List Paragraph"/>
    <w:basedOn w:val="Normal"/>
    <w:link w:val="PargrafodaListaChar"/>
    <w:uiPriority w:val="34"/>
    <w:qFormat/>
    <w:rsid w:val="00B11CAD"/>
    <w:pPr>
      <w:ind w:left="720"/>
      <w:contextualSpacing/>
    </w:pPr>
  </w:style>
  <w:style w:type="table" w:styleId="Tabelacomgrade">
    <w:name w:val="Table Grid"/>
    <w:basedOn w:val="Tabelanormal"/>
    <w:uiPriority w:val="59"/>
    <w:rsid w:val="003A2C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unhideWhenUsed/>
    <w:qFormat/>
    <w:rsid w:val="00A95EB9"/>
    <w:pPr>
      <w:spacing w:after="0" w:line="240" w:lineRule="auto"/>
    </w:pPr>
    <w:rPr>
      <w:rFonts w:ascii="Arial" w:eastAsia="Times New Roman" w:hAnsi="Arial" w:cs="Times New Roman"/>
      <w:b/>
      <w:bCs/>
      <w:sz w:val="20"/>
      <w:szCs w:val="20"/>
      <w:lang w:eastAsia="pt-BR"/>
    </w:rPr>
  </w:style>
  <w:style w:type="character" w:styleId="Refdecomentrio">
    <w:name w:val="annotation reference"/>
    <w:basedOn w:val="Fontepargpadro"/>
    <w:uiPriority w:val="99"/>
    <w:semiHidden/>
    <w:unhideWhenUsed/>
    <w:rsid w:val="00077A30"/>
    <w:rPr>
      <w:sz w:val="16"/>
      <w:szCs w:val="16"/>
    </w:rPr>
  </w:style>
  <w:style w:type="paragraph" w:styleId="Textodecomentrio">
    <w:name w:val="annotation text"/>
    <w:basedOn w:val="Normal"/>
    <w:link w:val="TextodecomentrioChar"/>
    <w:uiPriority w:val="99"/>
    <w:unhideWhenUsed/>
    <w:rsid w:val="00077A30"/>
    <w:pPr>
      <w:spacing w:line="240" w:lineRule="auto"/>
    </w:pPr>
    <w:rPr>
      <w:sz w:val="20"/>
      <w:szCs w:val="20"/>
    </w:rPr>
  </w:style>
  <w:style w:type="character" w:customStyle="1" w:styleId="TextodecomentrioChar">
    <w:name w:val="Texto de comentário Char"/>
    <w:basedOn w:val="Fontepargpadro"/>
    <w:link w:val="Textodecomentrio"/>
    <w:uiPriority w:val="99"/>
    <w:rsid w:val="00077A30"/>
    <w:rPr>
      <w:sz w:val="20"/>
      <w:szCs w:val="20"/>
    </w:rPr>
  </w:style>
  <w:style w:type="paragraph" w:styleId="Assuntodocomentrio">
    <w:name w:val="annotation subject"/>
    <w:basedOn w:val="Textodecomentrio"/>
    <w:next w:val="Textodecomentrio"/>
    <w:link w:val="AssuntodocomentrioChar"/>
    <w:uiPriority w:val="99"/>
    <w:semiHidden/>
    <w:unhideWhenUsed/>
    <w:rsid w:val="00077A30"/>
    <w:rPr>
      <w:b/>
      <w:bCs/>
    </w:rPr>
  </w:style>
  <w:style w:type="character" w:customStyle="1" w:styleId="AssuntodocomentrioChar">
    <w:name w:val="Assunto do comentário Char"/>
    <w:basedOn w:val="TextodecomentrioChar"/>
    <w:link w:val="Assuntodocomentrio"/>
    <w:uiPriority w:val="99"/>
    <w:semiHidden/>
    <w:rsid w:val="00077A30"/>
    <w:rPr>
      <w:b/>
      <w:bCs/>
      <w:sz w:val="20"/>
      <w:szCs w:val="20"/>
    </w:rPr>
  </w:style>
  <w:style w:type="paragraph" w:customStyle="1" w:styleId="TtuloMemorialDescritivo">
    <w:name w:val="Título Memorial Descritivo"/>
    <w:basedOn w:val="Normal"/>
    <w:qFormat/>
    <w:rsid w:val="00816F49"/>
    <w:pPr>
      <w:widowControl w:val="0"/>
      <w:numPr>
        <w:numId w:val="3"/>
      </w:numPr>
      <w:autoSpaceDE w:val="0"/>
      <w:autoSpaceDN w:val="0"/>
      <w:adjustRightInd w:val="0"/>
      <w:spacing w:after="120" w:line="240" w:lineRule="auto"/>
      <w:jc w:val="both"/>
    </w:pPr>
    <w:rPr>
      <w:rFonts w:ascii="Arial" w:eastAsia="Times New Roman" w:hAnsi="Arial" w:cs="Times New Roman"/>
      <w:b/>
      <w:bCs/>
      <w:sz w:val="28"/>
      <w:szCs w:val="20"/>
      <w:lang w:val="x-none" w:eastAsia="x-none"/>
    </w:rPr>
  </w:style>
  <w:style w:type="paragraph" w:customStyle="1" w:styleId="TtuloMemorial2">
    <w:name w:val="Título Memorial 2"/>
    <w:basedOn w:val="TtuloMemorialDescritivo"/>
    <w:qFormat/>
    <w:rsid w:val="00816F49"/>
    <w:pPr>
      <w:numPr>
        <w:ilvl w:val="1"/>
      </w:numPr>
    </w:pPr>
    <w:rPr>
      <w:b w:val="0"/>
      <w:sz w:val="22"/>
      <w:szCs w:val="24"/>
    </w:rPr>
  </w:style>
  <w:style w:type="character" w:customStyle="1" w:styleId="PargrafodaListaChar">
    <w:name w:val="Parágrafo da Lista Char"/>
    <w:link w:val="PargrafodaLista"/>
    <w:uiPriority w:val="34"/>
    <w:locked/>
    <w:rsid w:val="00816F49"/>
  </w:style>
  <w:style w:type="paragraph" w:styleId="Recuodecorpodetexto2">
    <w:name w:val="Body Text Indent 2"/>
    <w:basedOn w:val="Normal"/>
    <w:link w:val="Recuodecorpodetexto2Char"/>
    <w:rsid w:val="007B6965"/>
    <w:pPr>
      <w:spacing w:after="0" w:line="240" w:lineRule="auto"/>
      <w:ind w:firstLine="510"/>
    </w:pPr>
    <w:rPr>
      <w:rFonts w:ascii="Times New Roman" w:eastAsia="Times New Roman" w:hAnsi="Times New Roman" w:cs="Times New Roman"/>
      <w:sz w:val="24"/>
      <w:szCs w:val="20"/>
      <w:lang w:eastAsia="pt-BR"/>
    </w:rPr>
  </w:style>
  <w:style w:type="character" w:customStyle="1" w:styleId="Recuodecorpodetexto2Char">
    <w:name w:val="Recuo de corpo de texto 2 Char"/>
    <w:basedOn w:val="Fontepargpadro"/>
    <w:link w:val="Recuodecorpodetexto2"/>
    <w:rsid w:val="007B6965"/>
    <w:rPr>
      <w:rFonts w:ascii="Times New Roman" w:eastAsia="Times New Roman" w:hAnsi="Times New Roman" w:cs="Times New Roman"/>
      <w:sz w:val="24"/>
      <w:szCs w:val="20"/>
      <w:lang w:eastAsia="pt-BR"/>
    </w:rPr>
  </w:style>
  <w:style w:type="paragraph" w:customStyle="1" w:styleId="GASMIGTEXTO">
    <w:name w:val="GASMIG TEXTO"/>
    <w:basedOn w:val="Recuodecorpodetexto3"/>
    <w:link w:val="GASMIGTEXTOChar"/>
    <w:qFormat/>
    <w:rsid w:val="00D477F9"/>
    <w:pPr>
      <w:spacing w:before="120" w:line="360" w:lineRule="auto"/>
      <w:ind w:left="0"/>
      <w:jc w:val="both"/>
    </w:pPr>
    <w:rPr>
      <w:rFonts w:ascii="Arial" w:eastAsia="Times New Roman" w:hAnsi="Arial" w:cs="Arial"/>
      <w:sz w:val="24"/>
    </w:rPr>
  </w:style>
  <w:style w:type="character" w:customStyle="1" w:styleId="GASMIGTEXTOChar">
    <w:name w:val="GASMIG TEXTO Char"/>
    <w:basedOn w:val="Recuodecorpodetexto3Char"/>
    <w:link w:val="GASMIGTEXTO"/>
    <w:rsid w:val="00D477F9"/>
    <w:rPr>
      <w:rFonts w:ascii="Arial" w:eastAsia="Times New Roman" w:hAnsi="Arial" w:cs="Arial"/>
      <w:sz w:val="24"/>
      <w:szCs w:val="16"/>
    </w:rPr>
  </w:style>
  <w:style w:type="paragraph" w:styleId="Recuodecorpodetexto3">
    <w:name w:val="Body Text Indent 3"/>
    <w:basedOn w:val="Normal"/>
    <w:link w:val="Recuodecorpodetexto3Char"/>
    <w:uiPriority w:val="99"/>
    <w:semiHidden/>
    <w:unhideWhenUsed/>
    <w:rsid w:val="00D477F9"/>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D477F9"/>
    <w:rPr>
      <w:sz w:val="16"/>
      <w:szCs w:val="16"/>
    </w:rPr>
  </w:style>
  <w:style w:type="paragraph" w:customStyle="1" w:styleId="GASMIGTITULO01">
    <w:name w:val="GASMIG TITULO 01"/>
    <w:basedOn w:val="Normal"/>
    <w:autoRedefine/>
    <w:qFormat/>
    <w:rsid w:val="00D477F9"/>
    <w:pPr>
      <w:numPr>
        <w:numId w:val="4"/>
      </w:numPr>
      <w:tabs>
        <w:tab w:val="left" w:pos="1134"/>
      </w:tabs>
      <w:spacing w:before="240" w:after="240" w:line="360" w:lineRule="auto"/>
      <w:outlineLvl w:val="0"/>
    </w:pPr>
    <w:rPr>
      <w:rFonts w:ascii="Arial" w:eastAsia="Calibri" w:hAnsi="Arial" w:cs="Arial"/>
      <w:b/>
      <w:bCs/>
      <w:caps/>
      <w:sz w:val="24"/>
      <w:szCs w:val="24"/>
    </w:rPr>
  </w:style>
  <w:style w:type="paragraph" w:customStyle="1" w:styleId="GASMIGTTULO02">
    <w:name w:val="GASMIG TÍTULO 02"/>
    <w:basedOn w:val="Normal"/>
    <w:qFormat/>
    <w:rsid w:val="00D477F9"/>
    <w:pPr>
      <w:numPr>
        <w:ilvl w:val="1"/>
        <w:numId w:val="4"/>
      </w:numPr>
      <w:tabs>
        <w:tab w:val="left" w:pos="1134"/>
      </w:tabs>
      <w:spacing w:before="240" w:after="240" w:line="360" w:lineRule="auto"/>
      <w:ind w:left="357" w:hanging="357"/>
      <w:outlineLvl w:val="1"/>
    </w:pPr>
    <w:rPr>
      <w:rFonts w:ascii="Arial" w:eastAsia="Calibri" w:hAnsi="Arial" w:cs="Arial"/>
      <w:b/>
      <w:bCs/>
      <w:sz w:val="24"/>
      <w:szCs w:val="24"/>
    </w:rPr>
  </w:style>
  <w:style w:type="paragraph" w:customStyle="1" w:styleId="GASMIGTTULO03">
    <w:name w:val="GASMIG TÍTULO 03"/>
    <w:basedOn w:val="Normal"/>
    <w:qFormat/>
    <w:rsid w:val="00D477F9"/>
    <w:pPr>
      <w:numPr>
        <w:ilvl w:val="2"/>
        <w:numId w:val="4"/>
      </w:numPr>
      <w:tabs>
        <w:tab w:val="left" w:pos="1134"/>
      </w:tabs>
      <w:spacing w:before="240" w:after="240" w:line="360" w:lineRule="auto"/>
      <w:ind w:left="0" w:hanging="11"/>
      <w:jc w:val="both"/>
      <w:outlineLvl w:val="2"/>
    </w:pPr>
    <w:rPr>
      <w:rFonts w:ascii="Arial" w:eastAsia="Calibri" w:hAnsi="Arial" w:cs="Arial"/>
      <w:b/>
      <w:bCs/>
      <w:i/>
      <w:sz w:val="24"/>
      <w:szCs w:val="24"/>
    </w:rPr>
  </w:style>
  <w:style w:type="paragraph" w:customStyle="1" w:styleId="GASMIGTTULO04">
    <w:name w:val="GASMIG TÍTULO 04"/>
    <w:basedOn w:val="Normal"/>
    <w:qFormat/>
    <w:rsid w:val="00D477F9"/>
    <w:pPr>
      <w:numPr>
        <w:ilvl w:val="3"/>
        <w:numId w:val="4"/>
      </w:numPr>
      <w:tabs>
        <w:tab w:val="left" w:pos="1134"/>
      </w:tabs>
      <w:spacing w:before="240" w:after="240" w:line="360" w:lineRule="auto"/>
      <w:contextualSpacing/>
      <w:jc w:val="both"/>
      <w:outlineLvl w:val="3"/>
    </w:pPr>
    <w:rPr>
      <w:rFonts w:ascii="Arial" w:eastAsia="Calibri" w:hAnsi="Arial" w:cs="Arial"/>
      <w:b/>
      <w:bCs/>
      <w:sz w:val="24"/>
      <w:szCs w:val="24"/>
      <w:u w:val="single"/>
    </w:rPr>
  </w:style>
  <w:style w:type="paragraph" w:customStyle="1" w:styleId="Estilo1">
    <w:name w:val="Estilo1"/>
    <w:basedOn w:val="GASMIGTEXTO"/>
    <w:qFormat/>
    <w:rsid w:val="00DF77BD"/>
    <w:pPr>
      <w:numPr>
        <w:numId w:val="5"/>
      </w:numPr>
      <w:spacing w:line="240" w:lineRule="auto"/>
      <w:contextualSpacing/>
    </w:pPr>
    <w:rPr>
      <w:szCs w:val="22"/>
    </w:rPr>
  </w:style>
  <w:style w:type="paragraph" w:customStyle="1" w:styleId="GASMIGMARCADOR02">
    <w:name w:val="GASMIG MARCADOR 02"/>
    <w:basedOn w:val="Normal"/>
    <w:link w:val="GASMIGMARCADOR02Char"/>
    <w:qFormat/>
    <w:rsid w:val="00DF77BD"/>
    <w:pPr>
      <w:numPr>
        <w:ilvl w:val="1"/>
        <w:numId w:val="5"/>
      </w:numPr>
      <w:spacing w:before="120" w:after="120" w:line="240" w:lineRule="auto"/>
      <w:jc w:val="both"/>
    </w:pPr>
    <w:rPr>
      <w:rFonts w:ascii="Arial" w:eastAsia="Times New Roman" w:hAnsi="Arial" w:cs="Arial"/>
      <w:sz w:val="24"/>
    </w:rPr>
  </w:style>
  <w:style w:type="character" w:customStyle="1" w:styleId="GASMIGMARCADOR02Char">
    <w:name w:val="GASMIG MARCADOR 02 Char"/>
    <w:basedOn w:val="Fontepargpadro"/>
    <w:link w:val="GASMIGMARCADOR02"/>
    <w:rsid w:val="00DF77BD"/>
    <w:rPr>
      <w:rFonts w:ascii="Arial" w:eastAsia="Times New Roman" w:hAnsi="Arial" w:cs="Arial"/>
      <w:sz w:val="24"/>
    </w:rPr>
  </w:style>
  <w:style w:type="paragraph" w:customStyle="1" w:styleId="GASMIGMARCADOR01">
    <w:name w:val="GASMIG MARCADOR 01"/>
    <w:basedOn w:val="Estilo1"/>
    <w:next w:val="GASMIGTEXTO"/>
    <w:link w:val="GASMIGMARCADOR01Char"/>
    <w:qFormat/>
    <w:rsid w:val="009B134E"/>
    <w:pPr>
      <w:numPr>
        <w:numId w:val="2"/>
      </w:numPr>
      <w:contextualSpacing w:val="0"/>
    </w:pPr>
  </w:style>
  <w:style w:type="character" w:customStyle="1" w:styleId="GASMIGMARCADOR01Char">
    <w:name w:val="GASMIG MARCADOR 01 Char"/>
    <w:basedOn w:val="Fontepargpadro"/>
    <w:link w:val="GASMIGMARCADOR01"/>
    <w:rsid w:val="009B134E"/>
    <w:rPr>
      <w:rFonts w:ascii="Arial" w:eastAsia="Times New Roman" w:hAnsi="Arial" w:cs="Arial"/>
      <w:sz w:val="24"/>
    </w:rPr>
  </w:style>
  <w:style w:type="paragraph" w:customStyle="1" w:styleId="paragraph">
    <w:name w:val="paragraph"/>
    <w:basedOn w:val="Normal"/>
    <w:rsid w:val="002E457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2E457E"/>
  </w:style>
  <w:style w:type="character" w:customStyle="1" w:styleId="eop">
    <w:name w:val="eop"/>
    <w:basedOn w:val="Fontepargpadro"/>
    <w:rsid w:val="002E457E"/>
  </w:style>
  <w:style w:type="character" w:styleId="Hyperlink">
    <w:name w:val="Hyperlink"/>
    <w:basedOn w:val="Fontepargpadro"/>
    <w:uiPriority w:val="99"/>
    <w:unhideWhenUsed/>
    <w:rsid w:val="008050C1"/>
    <w:rPr>
      <w:color w:val="0000FF" w:themeColor="hyperlink"/>
      <w:u w:val="single"/>
    </w:rPr>
  </w:style>
  <w:style w:type="character" w:customStyle="1" w:styleId="Ttulo3Char">
    <w:name w:val="Título 3 Char"/>
    <w:basedOn w:val="Fontepargpadro"/>
    <w:link w:val="Ttulo3"/>
    <w:rsid w:val="00FA2EA9"/>
    <w:rPr>
      <w:rFonts w:ascii="Arial" w:eastAsia="Times New Roman" w:hAnsi="Arial" w:cs="Arial"/>
      <w:b/>
      <w:bCs/>
      <w:color w:val="000000"/>
      <w:sz w:val="20"/>
      <w:szCs w:val="20"/>
      <w:lang w:eastAsia="pt-BR"/>
    </w:rPr>
  </w:style>
  <w:style w:type="paragraph" w:customStyle="1" w:styleId="Default">
    <w:name w:val="Default"/>
    <w:rsid w:val="00DC72A9"/>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Reviso">
    <w:name w:val="Revision"/>
    <w:hidden/>
    <w:uiPriority w:val="99"/>
    <w:semiHidden/>
    <w:rsid w:val="003E1CF5"/>
    <w:pPr>
      <w:spacing w:after="0" w:line="240" w:lineRule="auto"/>
    </w:pPr>
  </w:style>
  <w:style w:type="character" w:customStyle="1" w:styleId="EstiloLatimArial10ptNegritoDestaque1">
    <w:name w:val="Estilo (Latim) Arial 10 pt Negrito Destaque 1"/>
    <w:basedOn w:val="Fontepargpadro"/>
    <w:rsid w:val="006B46DB"/>
    <w:rPr>
      <w:rFonts w:ascii="Arial" w:hAnsi="Arial"/>
      <w:b/>
      <w:bCs/>
      <w:color w:val="auto"/>
      <w:sz w:val="20"/>
    </w:rPr>
  </w:style>
  <w:style w:type="paragraph" w:customStyle="1" w:styleId="GASMIGTTULO05">
    <w:name w:val="GASMIG TÍTULO 05"/>
    <w:basedOn w:val="GASMIGTTULO04"/>
    <w:autoRedefine/>
    <w:qFormat/>
    <w:rsid w:val="00840B0A"/>
    <w:pPr>
      <w:numPr>
        <w:ilvl w:val="4"/>
        <w:numId w:val="18"/>
      </w:numPr>
      <w:jc w:val="left"/>
    </w:pPr>
    <w:rPr>
      <w:b w:val="0"/>
      <w:u w:val="none"/>
    </w:rPr>
  </w:style>
  <w:style w:type="character" w:customStyle="1" w:styleId="Ttulo1Char">
    <w:name w:val="Título 1 Char"/>
    <w:basedOn w:val="Fontepargpadro"/>
    <w:link w:val="Ttulo1"/>
    <w:uiPriority w:val="9"/>
    <w:rsid w:val="008464F3"/>
    <w:rPr>
      <w:rFonts w:asciiTheme="majorHAnsi" w:eastAsiaTheme="majorEastAsia" w:hAnsiTheme="majorHAnsi" w:cstheme="majorBidi"/>
      <w:color w:val="365F91" w:themeColor="accent1" w:themeShade="BF"/>
      <w:sz w:val="32"/>
      <w:szCs w:val="32"/>
    </w:rPr>
  </w:style>
  <w:style w:type="paragraph" w:styleId="CabealhodoSumrio">
    <w:name w:val="TOC Heading"/>
    <w:basedOn w:val="Ttulo1"/>
    <w:next w:val="Normal"/>
    <w:uiPriority w:val="39"/>
    <w:unhideWhenUsed/>
    <w:qFormat/>
    <w:rsid w:val="008464F3"/>
    <w:pPr>
      <w:spacing w:line="259" w:lineRule="auto"/>
      <w:outlineLvl w:val="9"/>
    </w:pPr>
    <w:rPr>
      <w:lang w:eastAsia="pt-BR"/>
    </w:rPr>
  </w:style>
  <w:style w:type="paragraph" w:styleId="Sumrio1">
    <w:name w:val="toc 1"/>
    <w:basedOn w:val="Normal"/>
    <w:next w:val="Normal"/>
    <w:autoRedefine/>
    <w:uiPriority w:val="39"/>
    <w:unhideWhenUsed/>
    <w:rsid w:val="008464F3"/>
    <w:pPr>
      <w:spacing w:after="100"/>
    </w:pPr>
  </w:style>
  <w:style w:type="paragraph" w:styleId="Sumrio2">
    <w:name w:val="toc 2"/>
    <w:basedOn w:val="Normal"/>
    <w:next w:val="Normal"/>
    <w:autoRedefine/>
    <w:uiPriority w:val="39"/>
    <w:unhideWhenUsed/>
    <w:rsid w:val="008464F3"/>
    <w:pPr>
      <w:spacing w:after="100"/>
      <w:ind w:left="220"/>
    </w:pPr>
  </w:style>
  <w:style w:type="paragraph" w:styleId="Sumrio3">
    <w:name w:val="toc 3"/>
    <w:basedOn w:val="Normal"/>
    <w:next w:val="Normal"/>
    <w:autoRedefine/>
    <w:uiPriority w:val="39"/>
    <w:unhideWhenUsed/>
    <w:rsid w:val="008464F3"/>
    <w:pPr>
      <w:spacing w:after="100"/>
      <w:ind w:left="440"/>
    </w:pPr>
  </w:style>
  <w:style w:type="paragraph" w:styleId="NormalWeb">
    <w:name w:val="Normal (Web)"/>
    <w:basedOn w:val="Normal"/>
    <w:uiPriority w:val="99"/>
    <w:semiHidden/>
    <w:unhideWhenUsed/>
    <w:rsid w:val="000D125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D12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93804">
      <w:bodyDiv w:val="1"/>
      <w:marLeft w:val="0"/>
      <w:marRight w:val="0"/>
      <w:marTop w:val="0"/>
      <w:marBottom w:val="0"/>
      <w:divBdr>
        <w:top w:val="none" w:sz="0" w:space="0" w:color="auto"/>
        <w:left w:val="none" w:sz="0" w:space="0" w:color="auto"/>
        <w:bottom w:val="none" w:sz="0" w:space="0" w:color="auto"/>
        <w:right w:val="none" w:sz="0" w:space="0" w:color="auto"/>
      </w:divBdr>
    </w:div>
    <w:div w:id="288515118">
      <w:bodyDiv w:val="1"/>
      <w:marLeft w:val="0"/>
      <w:marRight w:val="0"/>
      <w:marTop w:val="0"/>
      <w:marBottom w:val="0"/>
      <w:divBdr>
        <w:top w:val="none" w:sz="0" w:space="0" w:color="auto"/>
        <w:left w:val="none" w:sz="0" w:space="0" w:color="auto"/>
        <w:bottom w:val="none" w:sz="0" w:space="0" w:color="auto"/>
        <w:right w:val="none" w:sz="0" w:space="0" w:color="auto"/>
      </w:divBdr>
      <w:divsChild>
        <w:div w:id="1182234126">
          <w:marLeft w:val="0"/>
          <w:marRight w:val="0"/>
          <w:marTop w:val="0"/>
          <w:marBottom w:val="0"/>
          <w:divBdr>
            <w:top w:val="none" w:sz="0" w:space="0" w:color="auto"/>
            <w:left w:val="none" w:sz="0" w:space="0" w:color="auto"/>
            <w:bottom w:val="none" w:sz="0" w:space="0" w:color="auto"/>
            <w:right w:val="none" w:sz="0" w:space="0" w:color="auto"/>
          </w:divBdr>
        </w:div>
        <w:div w:id="311564628">
          <w:marLeft w:val="0"/>
          <w:marRight w:val="0"/>
          <w:marTop w:val="0"/>
          <w:marBottom w:val="0"/>
          <w:divBdr>
            <w:top w:val="none" w:sz="0" w:space="0" w:color="auto"/>
            <w:left w:val="none" w:sz="0" w:space="0" w:color="auto"/>
            <w:bottom w:val="none" w:sz="0" w:space="0" w:color="auto"/>
            <w:right w:val="none" w:sz="0" w:space="0" w:color="auto"/>
          </w:divBdr>
        </w:div>
        <w:div w:id="1541743430">
          <w:marLeft w:val="0"/>
          <w:marRight w:val="0"/>
          <w:marTop w:val="0"/>
          <w:marBottom w:val="0"/>
          <w:divBdr>
            <w:top w:val="none" w:sz="0" w:space="0" w:color="auto"/>
            <w:left w:val="none" w:sz="0" w:space="0" w:color="auto"/>
            <w:bottom w:val="none" w:sz="0" w:space="0" w:color="auto"/>
            <w:right w:val="none" w:sz="0" w:space="0" w:color="auto"/>
          </w:divBdr>
        </w:div>
        <w:div w:id="2102338004">
          <w:marLeft w:val="0"/>
          <w:marRight w:val="0"/>
          <w:marTop w:val="0"/>
          <w:marBottom w:val="0"/>
          <w:divBdr>
            <w:top w:val="none" w:sz="0" w:space="0" w:color="auto"/>
            <w:left w:val="none" w:sz="0" w:space="0" w:color="auto"/>
            <w:bottom w:val="none" w:sz="0" w:space="0" w:color="auto"/>
            <w:right w:val="none" w:sz="0" w:space="0" w:color="auto"/>
          </w:divBdr>
        </w:div>
        <w:div w:id="1785998206">
          <w:marLeft w:val="0"/>
          <w:marRight w:val="0"/>
          <w:marTop w:val="0"/>
          <w:marBottom w:val="0"/>
          <w:divBdr>
            <w:top w:val="none" w:sz="0" w:space="0" w:color="auto"/>
            <w:left w:val="none" w:sz="0" w:space="0" w:color="auto"/>
            <w:bottom w:val="none" w:sz="0" w:space="0" w:color="auto"/>
            <w:right w:val="none" w:sz="0" w:space="0" w:color="auto"/>
          </w:divBdr>
        </w:div>
        <w:div w:id="2014188915">
          <w:marLeft w:val="0"/>
          <w:marRight w:val="0"/>
          <w:marTop w:val="0"/>
          <w:marBottom w:val="0"/>
          <w:divBdr>
            <w:top w:val="none" w:sz="0" w:space="0" w:color="auto"/>
            <w:left w:val="none" w:sz="0" w:space="0" w:color="auto"/>
            <w:bottom w:val="none" w:sz="0" w:space="0" w:color="auto"/>
            <w:right w:val="none" w:sz="0" w:space="0" w:color="auto"/>
          </w:divBdr>
        </w:div>
        <w:div w:id="812646550">
          <w:marLeft w:val="0"/>
          <w:marRight w:val="0"/>
          <w:marTop w:val="0"/>
          <w:marBottom w:val="0"/>
          <w:divBdr>
            <w:top w:val="none" w:sz="0" w:space="0" w:color="auto"/>
            <w:left w:val="none" w:sz="0" w:space="0" w:color="auto"/>
            <w:bottom w:val="none" w:sz="0" w:space="0" w:color="auto"/>
            <w:right w:val="none" w:sz="0" w:space="0" w:color="auto"/>
          </w:divBdr>
        </w:div>
      </w:divsChild>
    </w:div>
    <w:div w:id="811561689">
      <w:bodyDiv w:val="1"/>
      <w:marLeft w:val="0"/>
      <w:marRight w:val="0"/>
      <w:marTop w:val="0"/>
      <w:marBottom w:val="0"/>
      <w:divBdr>
        <w:top w:val="none" w:sz="0" w:space="0" w:color="auto"/>
        <w:left w:val="none" w:sz="0" w:space="0" w:color="auto"/>
        <w:bottom w:val="none" w:sz="0" w:space="0" w:color="auto"/>
        <w:right w:val="none" w:sz="0" w:space="0" w:color="auto"/>
      </w:divBdr>
    </w:div>
    <w:div w:id="1355421322">
      <w:bodyDiv w:val="1"/>
      <w:marLeft w:val="0"/>
      <w:marRight w:val="0"/>
      <w:marTop w:val="0"/>
      <w:marBottom w:val="0"/>
      <w:divBdr>
        <w:top w:val="none" w:sz="0" w:space="0" w:color="auto"/>
        <w:left w:val="none" w:sz="0" w:space="0" w:color="auto"/>
        <w:bottom w:val="none" w:sz="0" w:space="0" w:color="auto"/>
        <w:right w:val="none" w:sz="0" w:space="0" w:color="auto"/>
      </w:divBdr>
    </w:div>
    <w:div w:id="1401833122">
      <w:bodyDiv w:val="1"/>
      <w:marLeft w:val="0"/>
      <w:marRight w:val="0"/>
      <w:marTop w:val="0"/>
      <w:marBottom w:val="0"/>
      <w:divBdr>
        <w:top w:val="none" w:sz="0" w:space="0" w:color="auto"/>
        <w:left w:val="none" w:sz="0" w:space="0" w:color="auto"/>
        <w:bottom w:val="none" w:sz="0" w:space="0" w:color="auto"/>
        <w:right w:val="none" w:sz="0" w:space="0" w:color="auto"/>
      </w:divBdr>
    </w:div>
    <w:div w:id="1421365663">
      <w:bodyDiv w:val="1"/>
      <w:marLeft w:val="0"/>
      <w:marRight w:val="0"/>
      <w:marTop w:val="0"/>
      <w:marBottom w:val="0"/>
      <w:divBdr>
        <w:top w:val="none" w:sz="0" w:space="0" w:color="auto"/>
        <w:left w:val="none" w:sz="0" w:space="0" w:color="auto"/>
        <w:bottom w:val="none" w:sz="0" w:space="0" w:color="auto"/>
        <w:right w:val="none" w:sz="0" w:space="0" w:color="auto"/>
      </w:divBdr>
      <w:divsChild>
        <w:div w:id="757024393">
          <w:marLeft w:val="0"/>
          <w:marRight w:val="0"/>
          <w:marTop w:val="0"/>
          <w:marBottom w:val="0"/>
          <w:divBdr>
            <w:top w:val="none" w:sz="0" w:space="0" w:color="auto"/>
            <w:left w:val="none" w:sz="0" w:space="0" w:color="auto"/>
            <w:bottom w:val="none" w:sz="0" w:space="0" w:color="auto"/>
            <w:right w:val="none" w:sz="0" w:space="0" w:color="auto"/>
          </w:divBdr>
        </w:div>
        <w:div w:id="1945921580">
          <w:marLeft w:val="0"/>
          <w:marRight w:val="0"/>
          <w:marTop w:val="0"/>
          <w:marBottom w:val="0"/>
          <w:divBdr>
            <w:top w:val="none" w:sz="0" w:space="0" w:color="auto"/>
            <w:left w:val="none" w:sz="0" w:space="0" w:color="auto"/>
            <w:bottom w:val="none" w:sz="0" w:space="0" w:color="auto"/>
            <w:right w:val="none" w:sz="0" w:space="0" w:color="auto"/>
          </w:divBdr>
        </w:div>
        <w:div w:id="99110551">
          <w:marLeft w:val="0"/>
          <w:marRight w:val="0"/>
          <w:marTop w:val="0"/>
          <w:marBottom w:val="0"/>
          <w:divBdr>
            <w:top w:val="none" w:sz="0" w:space="0" w:color="auto"/>
            <w:left w:val="none" w:sz="0" w:space="0" w:color="auto"/>
            <w:bottom w:val="none" w:sz="0" w:space="0" w:color="auto"/>
            <w:right w:val="none" w:sz="0" w:space="0" w:color="auto"/>
          </w:divBdr>
        </w:div>
        <w:div w:id="2076010152">
          <w:marLeft w:val="0"/>
          <w:marRight w:val="0"/>
          <w:marTop w:val="0"/>
          <w:marBottom w:val="0"/>
          <w:divBdr>
            <w:top w:val="none" w:sz="0" w:space="0" w:color="auto"/>
            <w:left w:val="none" w:sz="0" w:space="0" w:color="auto"/>
            <w:bottom w:val="none" w:sz="0" w:space="0" w:color="auto"/>
            <w:right w:val="none" w:sz="0" w:space="0" w:color="auto"/>
          </w:divBdr>
        </w:div>
        <w:div w:id="1908110515">
          <w:marLeft w:val="0"/>
          <w:marRight w:val="0"/>
          <w:marTop w:val="0"/>
          <w:marBottom w:val="0"/>
          <w:divBdr>
            <w:top w:val="none" w:sz="0" w:space="0" w:color="auto"/>
            <w:left w:val="none" w:sz="0" w:space="0" w:color="auto"/>
            <w:bottom w:val="none" w:sz="0" w:space="0" w:color="auto"/>
            <w:right w:val="none" w:sz="0" w:space="0" w:color="auto"/>
          </w:divBdr>
        </w:div>
        <w:div w:id="748966035">
          <w:marLeft w:val="0"/>
          <w:marRight w:val="0"/>
          <w:marTop w:val="0"/>
          <w:marBottom w:val="0"/>
          <w:divBdr>
            <w:top w:val="none" w:sz="0" w:space="0" w:color="auto"/>
            <w:left w:val="none" w:sz="0" w:space="0" w:color="auto"/>
            <w:bottom w:val="none" w:sz="0" w:space="0" w:color="auto"/>
            <w:right w:val="none" w:sz="0" w:space="0" w:color="auto"/>
          </w:divBdr>
        </w:div>
        <w:div w:id="1542984161">
          <w:marLeft w:val="0"/>
          <w:marRight w:val="0"/>
          <w:marTop w:val="0"/>
          <w:marBottom w:val="0"/>
          <w:divBdr>
            <w:top w:val="none" w:sz="0" w:space="0" w:color="auto"/>
            <w:left w:val="none" w:sz="0" w:space="0" w:color="auto"/>
            <w:bottom w:val="none" w:sz="0" w:space="0" w:color="auto"/>
            <w:right w:val="none" w:sz="0" w:space="0" w:color="auto"/>
          </w:divBdr>
        </w:div>
        <w:div w:id="1090350754">
          <w:marLeft w:val="0"/>
          <w:marRight w:val="0"/>
          <w:marTop w:val="0"/>
          <w:marBottom w:val="0"/>
          <w:divBdr>
            <w:top w:val="none" w:sz="0" w:space="0" w:color="auto"/>
            <w:left w:val="none" w:sz="0" w:space="0" w:color="auto"/>
            <w:bottom w:val="none" w:sz="0" w:space="0" w:color="auto"/>
            <w:right w:val="none" w:sz="0" w:space="0" w:color="auto"/>
          </w:divBdr>
        </w:div>
        <w:div w:id="1767578681">
          <w:marLeft w:val="0"/>
          <w:marRight w:val="0"/>
          <w:marTop w:val="0"/>
          <w:marBottom w:val="0"/>
          <w:divBdr>
            <w:top w:val="none" w:sz="0" w:space="0" w:color="auto"/>
            <w:left w:val="none" w:sz="0" w:space="0" w:color="auto"/>
            <w:bottom w:val="none" w:sz="0" w:space="0" w:color="auto"/>
            <w:right w:val="none" w:sz="0" w:space="0" w:color="auto"/>
          </w:divBdr>
        </w:div>
      </w:divsChild>
    </w:div>
    <w:div w:id="1728532167">
      <w:bodyDiv w:val="1"/>
      <w:marLeft w:val="0"/>
      <w:marRight w:val="0"/>
      <w:marTop w:val="0"/>
      <w:marBottom w:val="0"/>
      <w:divBdr>
        <w:top w:val="none" w:sz="0" w:space="0" w:color="auto"/>
        <w:left w:val="none" w:sz="0" w:space="0" w:color="auto"/>
        <w:bottom w:val="none" w:sz="0" w:space="0" w:color="auto"/>
        <w:right w:val="none" w:sz="0" w:space="0" w:color="auto"/>
      </w:divBdr>
      <w:divsChild>
        <w:div w:id="804468260">
          <w:marLeft w:val="0"/>
          <w:marRight w:val="0"/>
          <w:marTop w:val="0"/>
          <w:marBottom w:val="0"/>
          <w:divBdr>
            <w:top w:val="none" w:sz="0" w:space="0" w:color="auto"/>
            <w:left w:val="none" w:sz="0" w:space="0" w:color="auto"/>
            <w:bottom w:val="none" w:sz="0" w:space="0" w:color="auto"/>
            <w:right w:val="none" w:sz="0" w:space="0" w:color="auto"/>
          </w:divBdr>
        </w:div>
        <w:div w:id="2111856594">
          <w:marLeft w:val="0"/>
          <w:marRight w:val="0"/>
          <w:marTop w:val="0"/>
          <w:marBottom w:val="0"/>
          <w:divBdr>
            <w:top w:val="none" w:sz="0" w:space="0" w:color="auto"/>
            <w:left w:val="none" w:sz="0" w:space="0" w:color="auto"/>
            <w:bottom w:val="none" w:sz="0" w:space="0" w:color="auto"/>
            <w:right w:val="none" w:sz="0" w:space="0" w:color="auto"/>
          </w:divBdr>
        </w:div>
        <w:div w:id="303851710">
          <w:marLeft w:val="0"/>
          <w:marRight w:val="0"/>
          <w:marTop w:val="0"/>
          <w:marBottom w:val="0"/>
          <w:divBdr>
            <w:top w:val="none" w:sz="0" w:space="0" w:color="auto"/>
            <w:left w:val="none" w:sz="0" w:space="0" w:color="auto"/>
            <w:bottom w:val="none" w:sz="0" w:space="0" w:color="auto"/>
            <w:right w:val="none" w:sz="0" w:space="0" w:color="auto"/>
          </w:divBdr>
        </w:div>
        <w:div w:id="1229536200">
          <w:marLeft w:val="0"/>
          <w:marRight w:val="0"/>
          <w:marTop w:val="0"/>
          <w:marBottom w:val="0"/>
          <w:divBdr>
            <w:top w:val="none" w:sz="0" w:space="0" w:color="auto"/>
            <w:left w:val="none" w:sz="0" w:space="0" w:color="auto"/>
            <w:bottom w:val="none" w:sz="0" w:space="0" w:color="auto"/>
            <w:right w:val="none" w:sz="0" w:space="0" w:color="auto"/>
          </w:divBdr>
        </w:div>
        <w:div w:id="1963149081">
          <w:marLeft w:val="0"/>
          <w:marRight w:val="0"/>
          <w:marTop w:val="0"/>
          <w:marBottom w:val="0"/>
          <w:divBdr>
            <w:top w:val="none" w:sz="0" w:space="0" w:color="auto"/>
            <w:left w:val="none" w:sz="0" w:space="0" w:color="auto"/>
            <w:bottom w:val="none" w:sz="0" w:space="0" w:color="auto"/>
            <w:right w:val="none" w:sz="0" w:space="0" w:color="auto"/>
          </w:divBdr>
        </w:div>
        <w:div w:id="3372726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maps/place/Companhia+de+G%C3%A1s+de+Minas+Gerais+-+GASMIG+-+CD-RMBH/@-19.960205,-44.0280009,17z/data=!3m1!4b1!4m8!1m2!10m1!1e2!3m4!1s0xa6be0235fd3b87:0x34e6514bc3cb577!8m2!3d-19.9602101!4d-44.0258122"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BHS_GASMIG\Compras\Melhorias\NovosTemplates\FORMUL&#193;RIOS%20IS\Licita&#231;&#227;o%20de%20Servi&#231;os\Solicitante%20-%20Escopo%20Contrata&#231;&#227;o%20Servi&#231;os.do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ormularios_Gasmig">
      <a:majorFont>
        <a:latin typeface="Arial"/>
        <a:ea typeface=""/>
        <a:cs typeface=""/>
      </a:majorFont>
      <a:minorFont>
        <a:latin typeface="Arial"/>
        <a:ea typeface=""/>
        <a:cs typeface=""/>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CE101FD45272645B86B81A0581F1ED5" ma:contentTypeVersion="22" ma:contentTypeDescription="Crie um novo documento." ma:contentTypeScope="" ma:versionID="2c40ccbd3898cbce0467f8c12e78ccdf">
  <xsd:schema xmlns:xsd="http://www.w3.org/2001/XMLSchema" xmlns:xs="http://www.w3.org/2001/XMLSchema" xmlns:p="http://schemas.microsoft.com/office/2006/metadata/properties" xmlns:ns2="84ad1a0e-8268-4cd0-a158-0221bdb37bb5" xmlns:ns3="4cb11589-cfb9-4f10-a389-fb5831f42b39" targetNamespace="http://schemas.microsoft.com/office/2006/metadata/properties" ma:root="true" ma:fieldsID="98ea76009248652c17090bac7651f6e1" ns2:_="" ns3:_="">
    <xsd:import namespace="84ad1a0e-8268-4cd0-a158-0221bdb37bb5"/>
    <xsd:import namespace="4cb11589-cfb9-4f10-a389-fb5831f42b3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MediaServiceOCR" minOccurs="0"/>
                <xsd:element ref="ns2:MediaServiceGenerationTime" minOccurs="0"/>
                <xsd:element ref="ns2:MediaServiceEventHashCode" minOccurs="0"/>
                <xsd:element ref="ns3:TaxCatchAll" minOccurs="0"/>
                <xsd:element ref="ns2:lcf76f155ced4ddcb4097134ff3c332f"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d1a0e-8268-4cd0-a158-0221bdb37b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653f685a-286f-4bae-a3d4-d6d97309b346"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b11589-cfb9-4f10-a389-fb5831f42b39" elementFormDefault="qualified">
    <xsd:import namespace="http://schemas.microsoft.com/office/2006/documentManagement/types"/>
    <xsd:import namespace="http://schemas.microsoft.com/office/infopath/2007/PartnerControls"/>
    <xsd:element name="SharedWithUsers" ma:index="13"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hes de Compartilhado Com" ma:internalName="SharedWithDetails" ma:readOnly="true">
      <xsd:simpleType>
        <xsd:restriction base="dms:Note">
          <xsd:maxLength value="255"/>
        </xsd:restriction>
      </xsd:simpleType>
    </xsd:element>
    <xsd:element name="TaxCatchAll" ma:index="18" nillable="true" ma:displayName="Taxonomy Catch All Column" ma:hidden="true" ma:list="{a169fc78-b08c-4312-bfb1-09784cc9ea18}" ma:internalName="TaxCatchAll" ma:showField="CatchAllData" ma:web="4cb11589-cfb9-4f10-a389-fb5831f42b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cb11589-cfb9-4f10-a389-fb5831f42b39" xsi:nil="true"/>
    <lcf76f155ced4ddcb4097134ff3c332f xmlns="84ad1a0e-8268-4cd0-a158-0221bdb37bb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B8C61-02F7-4470-80A2-92BF9D25D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d1a0e-8268-4cd0-a158-0221bdb37bb5"/>
    <ds:schemaRef ds:uri="4cb11589-cfb9-4f10-a389-fb5831f42b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E5806D-27AA-4C7D-90D8-4DC59704A6E6}">
  <ds:schemaRefs>
    <ds:schemaRef ds:uri="http://schemas.microsoft.com/sharepoint/v3/contenttype/forms"/>
  </ds:schemaRefs>
</ds:datastoreItem>
</file>

<file path=customXml/itemProps3.xml><?xml version="1.0" encoding="utf-8"?>
<ds:datastoreItem xmlns:ds="http://schemas.openxmlformats.org/officeDocument/2006/customXml" ds:itemID="{59139019-BB5A-42EC-BF21-55B8B8D8626C}">
  <ds:schemaRefs>
    <ds:schemaRef ds:uri="http://schemas.microsoft.com/office/2006/metadata/properties"/>
    <ds:schemaRef ds:uri="http://schemas.microsoft.com/office/infopath/2007/PartnerControls"/>
    <ds:schemaRef ds:uri="4cb11589-cfb9-4f10-a389-fb5831f42b39"/>
    <ds:schemaRef ds:uri="84ad1a0e-8268-4cd0-a158-0221bdb37bb5"/>
  </ds:schemaRefs>
</ds:datastoreItem>
</file>

<file path=customXml/itemProps4.xml><?xml version="1.0" encoding="utf-8"?>
<ds:datastoreItem xmlns:ds="http://schemas.openxmlformats.org/officeDocument/2006/customXml" ds:itemID="{40ABAD07-D688-4E77-93E1-33BEDC3F6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Solicitante - Escopo Contratação Serviços.dotm</Template>
  <TotalTime>15</TotalTime>
  <Pages>20</Pages>
  <Words>5837</Words>
  <Characters>31520</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Solicitante - Escopo Contratação Serviços.docx</vt:lpstr>
    </vt:vector>
  </TitlesOfParts>
  <Company/>
  <LinksUpToDate>false</LinksUpToDate>
  <CharactersWithSpaces>37283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Solicitante - Escopo Contratação Serviços.docx</dc:title>
  <dc:creator>Juliana Cotta Ferreira</dc:creator>
  <cp:lastModifiedBy>ADRIANA ARAUJO POLATI</cp:lastModifiedBy>
  <cp:revision>3</cp:revision>
  <cp:lastPrinted>2026-06-15T14:48:00Z</cp:lastPrinted>
  <dcterms:created xsi:type="dcterms:W3CDTF">2026-07-02T14:43:00Z</dcterms:created>
  <dcterms:modified xsi:type="dcterms:W3CDTF">2026-07-02T18:30:00Z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0x010100ECE101FD45272645B86B81A0581F1ED5</vt:lpwstr>
  </property>
  <property fmtid="{D5CDD505-2E9C-101B-9397-08002B2CF9AE}" pid="3" name="ValorTotal">
    <vt:r8>0</vt:r8>
  </property>
  <property fmtid="{D5CDD505-2E9C-101B-9397-08002B2CF9AE}" pid="4" name="_docset_NoMedatataSyncRequired">
    <vt:lpwstr>False</vt:lpwstr>
  </property>
  <property fmtid="{D5CDD505-2E9C-101B-9397-08002B2CF9AE}" pid="5" name="_dlc_DocIdItemGuid">
    <vt:lpwstr>e10ec344-c7f5-40a6-8b46-a2b67ba9a5ef</vt:lpwstr>
  </property>
  <property fmtid="{D5CDD505-2E9C-101B-9397-08002B2CF9AE}" pid="6" name="MediaServiceImageTags">
    <vt:lpwstr/>
  </property>
</Properties>
</file>